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Pr="000753D6" w:rsidRDefault="005A72E5" w:rsidP="000753D6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5BB2" w:rsidRDefault="00535BB2" w:rsidP="00535BB2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</w:p>
    <w:p w:rsidR="00535BB2" w:rsidRDefault="00535BB2" w:rsidP="00535BB2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</w:p>
    <w:p w:rsidR="00535BB2" w:rsidRPr="00535BB2" w:rsidRDefault="00535BB2" w:rsidP="00535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BB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35BB2" w:rsidRPr="00535BB2" w:rsidRDefault="00535BB2" w:rsidP="00535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BB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535BB2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535BB2" w:rsidRPr="00535BB2" w:rsidRDefault="00535BB2" w:rsidP="00535BB2">
      <w:pPr>
        <w:pStyle w:val="NoSpacing1"/>
        <w:rPr>
          <w:rFonts w:ascii="Times New Roman" w:hAnsi="Times New Roman"/>
          <w:sz w:val="24"/>
          <w:szCs w:val="24"/>
        </w:rPr>
      </w:pPr>
    </w:p>
    <w:p w:rsidR="00535BB2" w:rsidRDefault="00535BB2" w:rsidP="00535BB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 w:rsidRPr="00535BB2">
        <w:rPr>
          <w:rFonts w:ascii="Times New Roman" w:hAnsi="Times New Roman"/>
          <w:b/>
          <w:sz w:val="28"/>
          <w:szCs w:val="28"/>
        </w:rPr>
        <w:t>РЕШЕНИЕ</w:t>
      </w:r>
    </w:p>
    <w:p w:rsidR="00535BB2" w:rsidRDefault="00535BB2" w:rsidP="00535BB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535BB2" w:rsidRPr="00535BB2" w:rsidRDefault="00535BB2" w:rsidP="00535BB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535BB2" w:rsidRDefault="00535BB2" w:rsidP="00535BB2">
      <w:pPr>
        <w:pStyle w:val="NoSpacing1"/>
        <w:rPr>
          <w:rFonts w:ascii="Times New Roman" w:hAnsi="Times New Roman"/>
          <w:b/>
          <w:sz w:val="28"/>
          <w:szCs w:val="28"/>
          <w:u w:val="single"/>
        </w:rPr>
      </w:pPr>
    </w:p>
    <w:p w:rsidR="00535BB2" w:rsidRDefault="00535BB2" w:rsidP="00535BB2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26.05.2015 №  464  /2015</w:t>
      </w:r>
    </w:p>
    <w:p w:rsidR="00D37E62" w:rsidRDefault="00D37E62" w:rsidP="00535BB2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2E59FB" w:rsidRDefault="00204978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О частичном  </w:t>
      </w:r>
      <w:r w:rsidR="002E59FB">
        <w:rPr>
          <w:sz w:val="28"/>
          <w:szCs w:val="28"/>
        </w:rPr>
        <w:t xml:space="preserve"> согласовании</w:t>
      </w:r>
    </w:p>
    <w:p w:rsidR="0077429E" w:rsidRDefault="000753D6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1389">
        <w:rPr>
          <w:sz w:val="28"/>
          <w:szCs w:val="28"/>
        </w:rPr>
        <w:t>проекта изменения</w:t>
      </w:r>
      <w:r w:rsidR="00B94A94">
        <w:rPr>
          <w:sz w:val="28"/>
          <w:szCs w:val="28"/>
        </w:rPr>
        <w:t xml:space="preserve"> </w:t>
      </w:r>
      <w:r w:rsidR="005816FB">
        <w:rPr>
          <w:sz w:val="28"/>
          <w:szCs w:val="28"/>
        </w:rPr>
        <w:t xml:space="preserve">схемы размещения </w:t>
      </w:r>
    </w:p>
    <w:p w:rsidR="00EC34A7" w:rsidRDefault="00C667AA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сезонных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CB4E7A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>, 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EF77F5">
        <w:rPr>
          <w:rFonts w:ascii="Times New Roman" w:hAnsi="Times New Roman"/>
          <w:sz w:val="28"/>
          <w:szCs w:val="28"/>
        </w:rPr>
        <w:t>,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586810">
        <w:rPr>
          <w:rFonts w:ascii="Times New Roman" w:hAnsi="Times New Roman"/>
          <w:sz w:val="28"/>
          <w:szCs w:val="28"/>
        </w:rPr>
        <w:t xml:space="preserve"> </w:t>
      </w:r>
      <w:r w:rsidR="002E59FB">
        <w:rPr>
          <w:rFonts w:ascii="Times New Roman" w:hAnsi="Times New Roman"/>
          <w:sz w:val="28"/>
          <w:szCs w:val="28"/>
        </w:rPr>
        <w:t>обращениями префектуры ЦАО города Москвы от 17.04.2015 № ЦАО-14-38-000563/5 (</w:t>
      </w:r>
      <w:proofErr w:type="spellStart"/>
      <w:r w:rsidR="002E59FB">
        <w:rPr>
          <w:rFonts w:ascii="Times New Roman" w:hAnsi="Times New Roman"/>
          <w:sz w:val="28"/>
          <w:szCs w:val="28"/>
        </w:rPr>
        <w:t>вх</w:t>
      </w:r>
      <w:proofErr w:type="spellEnd"/>
      <w:r w:rsidR="002E59FB">
        <w:rPr>
          <w:rFonts w:ascii="Times New Roman" w:hAnsi="Times New Roman"/>
          <w:sz w:val="28"/>
          <w:szCs w:val="28"/>
        </w:rPr>
        <w:t>. № 357/01 от 24.04.2015), от 13.04.2015 № ЦАО-14-38-000505/5</w:t>
      </w:r>
      <w:proofErr w:type="gramEnd"/>
      <w:r w:rsidR="002E59FB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="002E59FB">
        <w:rPr>
          <w:rFonts w:ascii="Times New Roman" w:hAnsi="Times New Roman"/>
          <w:sz w:val="28"/>
          <w:szCs w:val="28"/>
        </w:rPr>
        <w:t>вх</w:t>
      </w:r>
      <w:proofErr w:type="spellEnd"/>
      <w:r w:rsidR="002E59FB">
        <w:rPr>
          <w:rFonts w:ascii="Times New Roman" w:hAnsi="Times New Roman"/>
          <w:sz w:val="28"/>
          <w:szCs w:val="28"/>
        </w:rPr>
        <w:t xml:space="preserve">. № 334/01 от 16.04.2015), </w:t>
      </w:r>
      <w:r w:rsidR="00B47160">
        <w:rPr>
          <w:rFonts w:ascii="Times New Roman" w:hAnsi="Times New Roman"/>
          <w:sz w:val="28"/>
          <w:szCs w:val="28"/>
        </w:rPr>
        <w:t xml:space="preserve">от </w:t>
      </w:r>
      <w:r w:rsidR="002E59FB">
        <w:rPr>
          <w:rFonts w:ascii="Times New Roman" w:hAnsi="Times New Roman"/>
          <w:sz w:val="28"/>
          <w:szCs w:val="28"/>
        </w:rPr>
        <w:t>14.04.2015 № ЦАО-14-38-000531/5 (</w:t>
      </w:r>
      <w:proofErr w:type="spellStart"/>
      <w:r w:rsidR="002E59FB">
        <w:rPr>
          <w:rFonts w:ascii="Times New Roman" w:hAnsi="Times New Roman"/>
          <w:sz w:val="28"/>
          <w:szCs w:val="28"/>
        </w:rPr>
        <w:t>вх</w:t>
      </w:r>
      <w:proofErr w:type="spellEnd"/>
      <w:r w:rsidR="002E59FB">
        <w:rPr>
          <w:rFonts w:ascii="Times New Roman" w:hAnsi="Times New Roman"/>
          <w:sz w:val="28"/>
          <w:szCs w:val="28"/>
        </w:rPr>
        <w:t>. № 340/01 от 20.04.2015), от 13.04.2015 № ЦАО-14-38-000514/5 (</w:t>
      </w:r>
      <w:proofErr w:type="spellStart"/>
      <w:r w:rsidR="002E59FB">
        <w:rPr>
          <w:rFonts w:ascii="Times New Roman" w:hAnsi="Times New Roman"/>
          <w:sz w:val="28"/>
          <w:szCs w:val="28"/>
        </w:rPr>
        <w:t>вх</w:t>
      </w:r>
      <w:proofErr w:type="spellEnd"/>
      <w:r w:rsidR="002E59FB">
        <w:rPr>
          <w:rFonts w:ascii="Times New Roman" w:hAnsi="Times New Roman"/>
          <w:sz w:val="28"/>
          <w:szCs w:val="28"/>
        </w:rPr>
        <w:t>. № 332/01 от 16.04.2015), от 29.04.2015 № ЦАО-14-38-000688/5 (</w:t>
      </w:r>
      <w:proofErr w:type="spellStart"/>
      <w:r w:rsidR="002E59FB">
        <w:rPr>
          <w:rFonts w:ascii="Times New Roman" w:hAnsi="Times New Roman"/>
          <w:sz w:val="28"/>
          <w:szCs w:val="28"/>
        </w:rPr>
        <w:t>вх</w:t>
      </w:r>
      <w:proofErr w:type="spellEnd"/>
      <w:r w:rsidR="002E59FB">
        <w:rPr>
          <w:rFonts w:ascii="Times New Roman" w:hAnsi="Times New Roman"/>
          <w:sz w:val="28"/>
          <w:szCs w:val="28"/>
        </w:rPr>
        <w:t>. № 389/01 от 08.05.201</w:t>
      </w:r>
      <w:r w:rsidR="00B47160">
        <w:rPr>
          <w:rFonts w:ascii="Times New Roman" w:hAnsi="Times New Roman"/>
          <w:sz w:val="28"/>
          <w:szCs w:val="28"/>
        </w:rPr>
        <w:t>5),</w:t>
      </w:r>
      <w:r w:rsidR="00020B5E">
        <w:rPr>
          <w:rFonts w:ascii="Times New Roman" w:hAnsi="Times New Roman"/>
          <w:sz w:val="28"/>
          <w:szCs w:val="28"/>
        </w:rPr>
        <w:t xml:space="preserve"> от 24.04.2015 № ЦАО-14-38-000641/5 (</w:t>
      </w:r>
      <w:proofErr w:type="spellStart"/>
      <w:r w:rsidR="00020B5E">
        <w:rPr>
          <w:rFonts w:ascii="Times New Roman" w:hAnsi="Times New Roman"/>
          <w:sz w:val="28"/>
          <w:szCs w:val="28"/>
        </w:rPr>
        <w:t>вх</w:t>
      </w:r>
      <w:proofErr w:type="spellEnd"/>
      <w:r w:rsidR="00020B5E">
        <w:rPr>
          <w:rFonts w:ascii="Times New Roman" w:hAnsi="Times New Roman"/>
          <w:sz w:val="28"/>
          <w:szCs w:val="28"/>
        </w:rPr>
        <w:t>. № 371/01 от 30.04.2015), от 12.05.2015 № ЦАО-14-38-000727/5 (</w:t>
      </w:r>
      <w:proofErr w:type="spellStart"/>
      <w:r w:rsidR="00020B5E">
        <w:rPr>
          <w:rFonts w:ascii="Times New Roman" w:hAnsi="Times New Roman"/>
          <w:sz w:val="28"/>
          <w:szCs w:val="28"/>
        </w:rPr>
        <w:t>вх</w:t>
      </w:r>
      <w:proofErr w:type="spellEnd"/>
      <w:r w:rsidR="00020B5E">
        <w:rPr>
          <w:rFonts w:ascii="Times New Roman" w:hAnsi="Times New Roman"/>
          <w:sz w:val="28"/>
          <w:szCs w:val="28"/>
        </w:rPr>
        <w:t>. № 410/01 от 13.05.2015), обращениями</w:t>
      </w:r>
      <w:r w:rsidR="00586810">
        <w:rPr>
          <w:rFonts w:ascii="Times New Roman" w:hAnsi="Times New Roman"/>
          <w:sz w:val="28"/>
          <w:szCs w:val="28"/>
        </w:rPr>
        <w:t xml:space="preserve">  Департамента культуры</w:t>
      </w:r>
      <w:r w:rsidR="003D34D3">
        <w:rPr>
          <w:rFonts w:ascii="Times New Roman" w:hAnsi="Times New Roman"/>
          <w:sz w:val="28"/>
          <w:szCs w:val="28"/>
        </w:rPr>
        <w:t xml:space="preserve"> города Москвы</w:t>
      </w:r>
      <w:r w:rsidR="00B47160">
        <w:rPr>
          <w:rFonts w:ascii="Times New Roman" w:hAnsi="Times New Roman"/>
          <w:sz w:val="28"/>
          <w:szCs w:val="28"/>
        </w:rPr>
        <w:t xml:space="preserve"> от 26.03.2015 № 01-06-2785/5 (</w:t>
      </w:r>
      <w:proofErr w:type="spellStart"/>
      <w:r w:rsidR="00B47160">
        <w:rPr>
          <w:rFonts w:ascii="Times New Roman" w:hAnsi="Times New Roman"/>
          <w:sz w:val="28"/>
          <w:szCs w:val="28"/>
        </w:rPr>
        <w:t>вх</w:t>
      </w:r>
      <w:proofErr w:type="spellEnd"/>
      <w:proofErr w:type="gramEnd"/>
      <w:r w:rsidR="00B47160">
        <w:rPr>
          <w:rFonts w:ascii="Times New Roman" w:hAnsi="Times New Roman"/>
          <w:sz w:val="28"/>
          <w:szCs w:val="28"/>
        </w:rPr>
        <w:t xml:space="preserve">. № </w:t>
      </w:r>
      <w:proofErr w:type="gramStart"/>
      <w:r w:rsidR="00B47160">
        <w:rPr>
          <w:rFonts w:ascii="Times New Roman" w:hAnsi="Times New Roman"/>
          <w:sz w:val="28"/>
          <w:szCs w:val="28"/>
        </w:rPr>
        <w:t>336/01 от 17.04.2015),</w:t>
      </w:r>
      <w:r w:rsidR="003D34D3">
        <w:rPr>
          <w:rFonts w:ascii="Times New Roman" w:hAnsi="Times New Roman"/>
          <w:sz w:val="28"/>
          <w:szCs w:val="28"/>
        </w:rPr>
        <w:t xml:space="preserve"> от</w:t>
      </w:r>
      <w:r w:rsidR="00020B5E">
        <w:rPr>
          <w:rFonts w:ascii="Times New Roman" w:hAnsi="Times New Roman"/>
          <w:sz w:val="28"/>
          <w:szCs w:val="28"/>
        </w:rPr>
        <w:t xml:space="preserve"> 24.04.2015 № 01-11-1022/5 (</w:t>
      </w:r>
      <w:proofErr w:type="spellStart"/>
      <w:r w:rsidR="00020B5E">
        <w:rPr>
          <w:rFonts w:ascii="Times New Roman" w:hAnsi="Times New Roman"/>
          <w:sz w:val="28"/>
          <w:szCs w:val="28"/>
        </w:rPr>
        <w:t>вх</w:t>
      </w:r>
      <w:proofErr w:type="spellEnd"/>
      <w:r w:rsidR="00020B5E">
        <w:rPr>
          <w:rFonts w:ascii="Times New Roman" w:hAnsi="Times New Roman"/>
          <w:sz w:val="28"/>
          <w:szCs w:val="28"/>
        </w:rPr>
        <w:t xml:space="preserve">. № 365 от 29.04.2015), от </w:t>
      </w:r>
      <w:r w:rsidR="00586810">
        <w:rPr>
          <w:rFonts w:ascii="Times New Roman" w:hAnsi="Times New Roman"/>
          <w:sz w:val="28"/>
          <w:szCs w:val="28"/>
        </w:rPr>
        <w:t>15.05.2015 № 01-11-1169</w:t>
      </w:r>
      <w:r w:rsidR="00B15B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15BD7">
        <w:rPr>
          <w:rFonts w:ascii="Times New Roman" w:hAnsi="Times New Roman"/>
          <w:sz w:val="28"/>
          <w:szCs w:val="28"/>
        </w:rPr>
        <w:t>вх</w:t>
      </w:r>
      <w:proofErr w:type="spellEnd"/>
      <w:r w:rsidR="00B15BD7">
        <w:rPr>
          <w:rFonts w:ascii="Times New Roman" w:hAnsi="Times New Roman"/>
          <w:sz w:val="28"/>
          <w:szCs w:val="28"/>
        </w:rPr>
        <w:t>. от</w:t>
      </w:r>
      <w:r w:rsidR="00586810">
        <w:rPr>
          <w:rFonts w:ascii="Times New Roman" w:hAnsi="Times New Roman"/>
          <w:sz w:val="28"/>
          <w:szCs w:val="28"/>
        </w:rPr>
        <w:t xml:space="preserve"> 19.05.2015 № 626</w:t>
      </w:r>
      <w:r w:rsidR="00B15BD7">
        <w:rPr>
          <w:rFonts w:ascii="Times New Roman" w:hAnsi="Times New Roman"/>
          <w:sz w:val="28"/>
          <w:szCs w:val="28"/>
        </w:rPr>
        <w:t>)</w:t>
      </w:r>
      <w:r w:rsidR="00020B5E">
        <w:rPr>
          <w:rFonts w:ascii="Times New Roman" w:hAnsi="Times New Roman"/>
          <w:sz w:val="28"/>
          <w:szCs w:val="28"/>
        </w:rPr>
        <w:t>, обращением префектуры ЦАО города Москвы от 12.05.2015 № ЦАО-14-38-000741/5 (</w:t>
      </w:r>
      <w:proofErr w:type="spellStart"/>
      <w:r w:rsidR="00020B5E">
        <w:rPr>
          <w:rFonts w:ascii="Times New Roman" w:hAnsi="Times New Roman"/>
          <w:sz w:val="28"/>
          <w:szCs w:val="28"/>
        </w:rPr>
        <w:t>вх</w:t>
      </w:r>
      <w:proofErr w:type="spellEnd"/>
      <w:r w:rsidR="00020B5E">
        <w:rPr>
          <w:rFonts w:ascii="Times New Roman" w:hAnsi="Times New Roman"/>
          <w:sz w:val="28"/>
          <w:szCs w:val="28"/>
        </w:rPr>
        <w:t>. № 411/01 от 13.05.2015)</w:t>
      </w:r>
      <w:r w:rsidR="00B15BD7">
        <w:rPr>
          <w:rFonts w:ascii="Times New Roman" w:hAnsi="Times New Roman"/>
          <w:sz w:val="28"/>
          <w:szCs w:val="28"/>
        </w:rPr>
        <w:t xml:space="preserve"> </w:t>
      </w:r>
      <w:r w:rsidR="003D34D3">
        <w:rPr>
          <w:rFonts w:ascii="Times New Roman" w:hAnsi="Times New Roman"/>
          <w:sz w:val="28"/>
          <w:szCs w:val="28"/>
        </w:rPr>
        <w:t xml:space="preserve">  </w:t>
      </w:r>
      <w:r w:rsidR="00CB4E7A">
        <w:rPr>
          <w:rFonts w:ascii="Times New Roman" w:hAnsi="Times New Roman"/>
          <w:sz w:val="28"/>
          <w:szCs w:val="28"/>
        </w:rPr>
        <w:t xml:space="preserve">              </w:t>
      </w:r>
      <w:r w:rsidR="00500EFB">
        <w:rPr>
          <w:rFonts w:ascii="Times New Roman" w:hAnsi="Times New Roman"/>
          <w:sz w:val="28"/>
          <w:szCs w:val="28"/>
        </w:rPr>
        <w:t xml:space="preserve">  </w:t>
      </w:r>
      <w:r w:rsidR="00623DBA">
        <w:rPr>
          <w:rFonts w:ascii="Times New Roman" w:hAnsi="Times New Roman"/>
          <w:sz w:val="28"/>
          <w:szCs w:val="28"/>
        </w:rPr>
        <w:t xml:space="preserve"> 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BB691F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020B5E" w:rsidRDefault="000753D6" w:rsidP="00020B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C53A9">
        <w:rPr>
          <w:rFonts w:ascii="Times New Roman" w:hAnsi="Times New Roman"/>
          <w:sz w:val="28"/>
          <w:szCs w:val="28"/>
        </w:rPr>
        <w:t>огл</w:t>
      </w:r>
      <w:r>
        <w:rPr>
          <w:rFonts w:ascii="Times New Roman" w:hAnsi="Times New Roman"/>
          <w:sz w:val="28"/>
          <w:szCs w:val="28"/>
        </w:rPr>
        <w:t>асовать</w:t>
      </w:r>
      <w:r w:rsidR="00AB4B3B">
        <w:rPr>
          <w:rFonts w:ascii="Times New Roman" w:hAnsi="Times New Roman"/>
          <w:sz w:val="28"/>
          <w:szCs w:val="28"/>
        </w:rPr>
        <w:t xml:space="preserve"> проект</w:t>
      </w:r>
      <w:r w:rsidR="00020B5E">
        <w:rPr>
          <w:rFonts w:ascii="Times New Roman" w:hAnsi="Times New Roman"/>
          <w:sz w:val="28"/>
          <w:szCs w:val="28"/>
        </w:rPr>
        <w:t>ы</w:t>
      </w:r>
      <w:r w:rsidR="00AB4B3B">
        <w:rPr>
          <w:rFonts w:ascii="Times New Roman" w:hAnsi="Times New Roman"/>
          <w:sz w:val="28"/>
          <w:szCs w:val="28"/>
        </w:rPr>
        <w:t xml:space="preserve"> изменения схемы размещения сезонных кафе</w:t>
      </w:r>
      <w:r w:rsidR="00D426E9">
        <w:rPr>
          <w:rFonts w:ascii="Times New Roman" w:hAnsi="Times New Roman"/>
          <w:sz w:val="28"/>
          <w:szCs w:val="28"/>
        </w:rPr>
        <w:t xml:space="preserve"> на территории Тверского райо</w:t>
      </w:r>
      <w:r w:rsidR="00020B5E">
        <w:rPr>
          <w:rFonts w:ascii="Times New Roman" w:hAnsi="Times New Roman"/>
          <w:sz w:val="28"/>
          <w:szCs w:val="28"/>
        </w:rPr>
        <w:t>на  в части размещения сезонных кафе при стационарных предприятиях</w:t>
      </w:r>
      <w:r w:rsidR="00AB4B3B">
        <w:rPr>
          <w:rFonts w:ascii="Times New Roman" w:hAnsi="Times New Roman"/>
          <w:sz w:val="28"/>
          <w:szCs w:val="28"/>
        </w:rPr>
        <w:t xml:space="preserve"> общ</w:t>
      </w:r>
      <w:r w:rsidR="00500EFB">
        <w:rPr>
          <w:rFonts w:ascii="Times New Roman" w:hAnsi="Times New Roman"/>
          <w:sz w:val="28"/>
          <w:szCs w:val="28"/>
        </w:rPr>
        <w:t>ественно</w:t>
      </w:r>
      <w:r w:rsidR="003D34D3">
        <w:rPr>
          <w:rFonts w:ascii="Times New Roman" w:hAnsi="Times New Roman"/>
          <w:sz w:val="28"/>
          <w:szCs w:val="28"/>
        </w:rPr>
        <w:t>го питания</w:t>
      </w:r>
      <w:r w:rsidR="00020B5E">
        <w:rPr>
          <w:rFonts w:ascii="Times New Roman" w:hAnsi="Times New Roman"/>
          <w:sz w:val="28"/>
          <w:szCs w:val="28"/>
        </w:rPr>
        <w:t>:</w:t>
      </w:r>
    </w:p>
    <w:p w:rsidR="00020B5E" w:rsidRDefault="00020B5E" w:rsidP="00020B5E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«Вкусная История» по адресу: ул. 1-я Брестская, д.10, стр.4;</w:t>
      </w:r>
    </w:p>
    <w:p w:rsidR="00B47160" w:rsidRDefault="00B47160" w:rsidP="00020B5E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ООО «Харчо» по адресу: ул. 1-я </w:t>
      </w:r>
      <w:proofErr w:type="gramStart"/>
      <w:r>
        <w:rPr>
          <w:rFonts w:ascii="Times New Roman" w:hAnsi="Times New Roman"/>
          <w:sz w:val="28"/>
          <w:szCs w:val="28"/>
        </w:rPr>
        <w:t>Тверская-Ямская</w:t>
      </w:r>
      <w:proofErr w:type="gramEnd"/>
      <w:r>
        <w:rPr>
          <w:rFonts w:ascii="Times New Roman" w:hAnsi="Times New Roman"/>
          <w:sz w:val="28"/>
          <w:szCs w:val="28"/>
        </w:rPr>
        <w:t>, д.7;</w:t>
      </w:r>
    </w:p>
    <w:p w:rsidR="00B47160" w:rsidRDefault="00B47160" w:rsidP="00020B5E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«Бали Групп» по адресу: ул. Б. Дмитровка, д.32, стр.4;</w:t>
      </w:r>
    </w:p>
    <w:p w:rsidR="00B47160" w:rsidRDefault="00B47160" w:rsidP="00020B5E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ООО «Европа» по адресу: Б. </w:t>
      </w:r>
      <w:proofErr w:type="spellStart"/>
      <w:r>
        <w:rPr>
          <w:rFonts w:ascii="Times New Roman" w:hAnsi="Times New Roman"/>
          <w:sz w:val="28"/>
          <w:szCs w:val="28"/>
        </w:rPr>
        <w:t>Путинковский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пер., д.5;</w:t>
      </w:r>
    </w:p>
    <w:p w:rsidR="00B47160" w:rsidRDefault="00B47160" w:rsidP="00020B5E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«Меркурий» по адресу: ул. Тверская, д.24/2, стр.1;</w:t>
      </w:r>
    </w:p>
    <w:p w:rsidR="00B47160" w:rsidRDefault="00B47160" w:rsidP="00020B5E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/>
          <w:sz w:val="28"/>
          <w:szCs w:val="28"/>
        </w:rPr>
        <w:t>Тимекс</w:t>
      </w:r>
      <w:proofErr w:type="spellEnd"/>
      <w:r>
        <w:rPr>
          <w:rFonts w:ascii="Times New Roman" w:hAnsi="Times New Roman"/>
          <w:sz w:val="28"/>
          <w:szCs w:val="28"/>
        </w:rPr>
        <w:t>» по адресу: Благовещенский пер., д.10, стр.2;</w:t>
      </w:r>
    </w:p>
    <w:p w:rsidR="00B47160" w:rsidRDefault="00B47160" w:rsidP="00020B5E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ООО «ЛИДЖИ ГОЛД» по адресу: </w:t>
      </w:r>
      <w:proofErr w:type="spellStart"/>
      <w:r>
        <w:rPr>
          <w:rFonts w:ascii="Times New Roman" w:hAnsi="Times New Roman"/>
          <w:sz w:val="28"/>
          <w:szCs w:val="28"/>
        </w:rPr>
        <w:t>Старопименовский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пер., д.11, стр.6;</w:t>
      </w:r>
    </w:p>
    <w:p w:rsidR="007666E6" w:rsidRDefault="00B47160" w:rsidP="00020B5E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666E6">
        <w:rPr>
          <w:rFonts w:ascii="Times New Roman" w:hAnsi="Times New Roman"/>
          <w:sz w:val="28"/>
          <w:szCs w:val="28"/>
        </w:rPr>
        <w:t xml:space="preserve"> ООО «АКТИВПИПЛ» по адресу: Столешников пер., д.6, стр.5;</w:t>
      </w:r>
    </w:p>
    <w:p w:rsidR="007666E6" w:rsidRDefault="007666E6" w:rsidP="00020B5E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«Текила бар энд бум» по адресу: ул. Кузнецкий мост, д.4/3, стр.1;</w:t>
      </w:r>
    </w:p>
    <w:p w:rsidR="007666E6" w:rsidRDefault="007666E6" w:rsidP="00020B5E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«РУСВЕЛ» по адресу: ул. Большая Дмитровка, д.8, стр.2;</w:t>
      </w:r>
    </w:p>
    <w:p w:rsidR="007666E6" w:rsidRDefault="007666E6" w:rsidP="00020B5E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/>
          <w:sz w:val="28"/>
          <w:szCs w:val="28"/>
        </w:rPr>
        <w:t>Американ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Дайнер</w:t>
      </w:r>
      <w:proofErr w:type="spellEnd"/>
      <w:r>
        <w:rPr>
          <w:rFonts w:ascii="Times New Roman" w:hAnsi="Times New Roman"/>
          <w:sz w:val="28"/>
          <w:szCs w:val="28"/>
        </w:rPr>
        <w:t>» по адресу: ул. Никольская, д.10;</w:t>
      </w:r>
    </w:p>
    <w:p w:rsidR="007666E6" w:rsidRDefault="007666E6" w:rsidP="00020B5E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ЗАО «Милтон Грин» по адресу: ул. Никольская, д.19-21, стр.2;</w:t>
      </w:r>
      <w:proofErr w:type="gramEnd"/>
    </w:p>
    <w:p w:rsidR="004E4F18" w:rsidRDefault="007666E6" w:rsidP="00020B5E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ООО «</w:t>
      </w:r>
      <w:proofErr w:type="gramStart"/>
      <w:r>
        <w:rPr>
          <w:rFonts w:ascii="Times New Roman" w:hAnsi="Times New Roman"/>
          <w:sz w:val="28"/>
          <w:szCs w:val="28"/>
        </w:rPr>
        <w:t>Ред</w:t>
      </w:r>
      <w:proofErr w:type="gramEnd"/>
      <w:r>
        <w:rPr>
          <w:rFonts w:ascii="Times New Roman" w:hAnsi="Times New Roman"/>
          <w:sz w:val="28"/>
          <w:szCs w:val="28"/>
        </w:rPr>
        <w:t xml:space="preserve"> Манго» по адресу: ул. Никольская, </w:t>
      </w:r>
      <w:r w:rsidR="004E4F18">
        <w:rPr>
          <w:rFonts w:ascii="Times New Roman" w:hAnsi="Times New Roman"/>
          <w:sz w:val="28"/>
          <w:szCs w:val="28"/>
        </w:rPr>
        <w:t>д.4/5;</w:t>
      </w:r>
    </w:p>
    <w:p w:rsidR="004E4F18" w:rsidRDefault="004E4F18" w:rsidP="00020B5E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«Магия Кофе» (ул. Большая Дмитровка, д.7/5, стр.1)</w:t>
      </w:r>
    </w:p>
    <w:p w:rsidR="000753D6" w:rsidRDefault="004E4F18" w:rsidP="00020B5E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/>
          <w:sz w:val="28"/>
          <w:szCs w:val="28"/>
        </w:rPr>
        <w:t>Проджект</w:t>
      </w:r>
      <w:proofErr w:type="spellEnd"/>
      <w:r>
        <w:rPr>
          <w:rFonts w:ascii="Times New Roman" w:hAnsi="Times New Roman"/>
          <w:sz w:val="28"/>
          <w:szCs w:val="28"/>
        </w:rPr>
        <w:t>» по адресу: ул. Охотный ряд, д.2.</w:t>
      </w:r>
    </w:p>
    <w:p w:rsidR="004E4F18" w:rsidRDefault="004E4F1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Отказать в согласовании проекта изменения схемы размещения сезонных кафе на территории Тверского района в части размещения сезонного кафе при стационарном предприятии общественного питания ООО «</w:t>
      </w:r>
      <w:proofErr w:type="spellStart"/>
      <w:r>
        <w:rPr>
          <w:rFonts w:ascii="Times New Roman" w:hAnsi="Times New Roman"/>
          <w:sz w:val="28"/>
          <w:szCs w:val="28"/>
        </w:rPr>
        <w:t>Дайнер</w:t>
      </w:r>
      <w:proofErr w:type="spellEnd"/>
      <w:r>
        <w:rPr>
          <w:rFonts w:ascii="Times New Roman" w:hAnsi="Times New Roman"/>
          <w:sz w:val="28"/>
          <w:szCs w:val="28"/>
        </w:rPr>
        <w:t xml:space="preserve"> 1» по адресу: ул. </w:t>
      </w:r>
      <w:proofErr w:type="gramStart"/>
      <w:r>
        <w:rPr>
          <w:rFonts w:ascii="Times New Roman" w:hAnsi="Times New Roman"/>
          <w:sz w:val="28"/>
          <w:szCs w:val="28"/>
        </w:rPr>
        <w:t>Лесная</w:t>
      </w:r>
      <w:proofErr w:type="gramEnd"/>
      <w:r>
        <w:rPr>
          <w:rFonts w:ascii="Times New Roman" w:hAnsi="Times New Roman"/>
          <w:sz w:val="28"/>
          <w:szCs w:val="28"/>
        </w:rPr>
        <w:t xml:space="preserve">, д.9 в связи с размещением на существующем травяном газоне. </w:t>
      </w:r>
    </w:p>
    <w:p w:rsidR="00243921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>Департамент территориальных органов исполнительной власти</w:t>
      </w:r>
      <w:r w:rsidR="00586810">
        <w:rPr>
          <w:rFonts w:ascii="Times New Roman" w:hAnsi="Times New Roman"/>
          <w:sz w:val="28"/>
          <w:szCs w:val="28"/>
        </w:rPr>
        <w:t xml:space="preserve"> города Москвы, Департамент культуры </w:t>
      </w:r>
      <w:r w:rsidR="00EC4C46">
        <w:rPr>
          <w:rFonts w:ascii="Times New Roman" w:hAnsi="Times New Roman"/>
          <w:sz w:val="28"/>
          <w:szCs w:val="28"/>
        </w:rPr>
        <w:t xml:space="preserve"> города Москвы,</w:t>
      </w:r>
      <w:r w:rsidR="004E4F18">
        <w:rPr>
          <w:rFonts w:ascii="Times New Roman" w:hAnsi="Times New Roman"/>
          <w:sz w:val="28"/>
          <w:szCs w:val="28"/>
        </w:rPr>
        <w:t xml:space="preserve"> префектуру Центрального административного округа города Москвы,</w:t>
      </w:r>
      <w:r w:rsidR="00EC4C46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7E1A0D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8873B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8873BA">
        <w:rPr>
          <w:rFonts w:ascii="Times New Roman" w:hAnsi="Times New Roman" w:cs="Times New Roman"/>
          <w:sz w:val="28"/>
          <w:szCs w:val="28"/>
          <w:u w:val="single"/>
        </w:rPr>
        <w:t>mu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61538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proofErr w:type="gramStart"/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>за</w:t>
      </w:r>
      <w:proofErr w:type="gramEnd"/>
      <w:r w:rsidR="00EC4C46">
        <w:rPr>
          <w:rFonts w:ascii="Times New Roman" w:hAnsi="Times New Roman"/>
          <w:sz w:val="28"/>
          <w:szCs w:val="28"/>
        </w:rPr>
        <w:t xml:space="preserve">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>ящего решения возложить на</w:t>
      </w:r>
      <w:r w:rsidR="008873BA" w:rsidRPr="008873BA">
        <w:rPr>
          <w:rFonts w:ascii="Times New Roman" w:hAnsi="Times New Roman"/>
          <w:sz w:val="28"/>
          <w:szCs w:val="28"/>
        </w:rPr>
        <w:t xml:space="preserve"> </w:t>
      </w:r>
      <w:r w:rsidR="00E00751">
        <w:rPr>
          <w:rFonts w:ascii="Times New Roman" w:hAnsi="Times New Roman"/>
          <w:sz w:val="28"/>
          <w:szCs w:val="28"/>
        </w:rPr>
        <w:t>В</w:t>
      </w:r>
      <w:r w:rsidR="008873BA">
        <w:rPr>
          <w:rFonts w:ascii="Times New Roman" w:hAnsi="Times New Roman"/>
          <w:sz w:val="28"/>
          <w:szCs w:val="28"/>
        </w:rPr>
        <w:t>ременно исполняющего полномочия  главы</w:t>
      </w:r>
      <w:r w:rsidR="00C76DCC">
        <w:rPr>
          <w:rFonts w:ascii="Times New Roman" w:hAnsi="Times New Roman"/>
          <w:sz w:val="28"/>
          <w:szCs w:val="28"/>
        </w:rPr>
        <w:t xml:space="preserve"> муниципального </w:t>
      </w:r>
      <w:r w:rsidR="008873BA">
        <w:rPr>
          <w:rFonts w:ascii="Times New Roman" w:hAnsi="Times New Roman"/>
          <w:sz w:val="28"/>
          <w:szCs w:val="28"/>
        </w:rPr>
        <w:t>округа Тверской П.А.Малышева.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8873BA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873BA"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 w:rsidRPr="008873BA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8873BA"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EC4C46" w:rsidRPr="008F467F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   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П.А.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Малышев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0BA0"/>
    <w:multiLevelType w:val="hybridMultilevel"/>
    <w:tmpl w:val="D0AA88D8"/>
    <w:lvl w:ilvl="0" w:tplc="3A6A7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20B5E"/>
    <w:rsid w:val="000753D6"/>
    <w:rsid w:val="000B0511"/>
    <w:rsid w:val="00105555"/>
    <w:rsid w:val="001365B0"/>
    <w:rsid w:val="00191627"/>
    <w:rsid w:val="001A5C58"/>
    <w:rsid w:val="001A7338"/>
    <w:rsid w:val="00204978"/>
    <w:rsid w:val="00222881"/>
    <w:rsid w:val="0023006E"/>
    <w:rsid w:val="00243921"/>
    <w:rsid w:val="00272399"/>
    <w:rsid w:val="002A6336"/>
    <w:rsid w:val="002C0914"/>
    <w:rsid w:val="002C30AF"/>
    <w:rsid w:val="002E59FB"/>
    <w:rsid w:val="002E63A3"/>
    <w:rsid w:val="00384AEF"/>
    <w:rsid w:val="003A7723"/>
    <w:rsid w:val="003C410C"/>
    <w:rsid w:val="003D1389"/>
    <w:rsid w:val="003D34D3"/>
    <w:rsid w:val="004069C8"/>
    <w:rsid w:val="004813CC"/>
    <w:rsid w:val="00487A46"/>
    <w:rsid w:val="004A496E"/>
    <w:rsid w:val="004D75A2"/>
    <w:rsid w:val="004E4F18"/>
    <w:rsid w:val="00500EFB"/>
    <w:rsid w:val="00535BB2"/>
    <w:rsid w:val="00556C0A"/>
    <w:rsid w:val="00567DF1"/>
    <w:rsid w:val="00577B8D"/>
    <w:rsid w:val="005816FB"/>
    <w:rsid w:val="0058448F"/>
    <w:rsid w:val="00586810"/>
    <w:rsid w:val="005A72E5"/>
    <w:rsid w:val="005B7A8B"/>
    <w:rsid w:val="005D1005"/>
    <w:rsid w:val="005D29CB"/>
    <w:rsid w:val="005E1048"/>
    <w:rsid w:val="00623DBA"/>
    <w:rsid w:val="0065590C"/>
    <w:rsid w:val="00661538"/>
    <w:rsid w:val="00662516"/>
    <w:rsid w:val="006851C1"/>
    <w:rsid w:val="006B2277"/>
    <w:rsid w:val="006B536D"/>
    <w:rsid w:val="006B6852"/>
    <w:rsid w:val="006C53A9"/>
    <w:rsid w:val="007003B5"/>
    <w:rsid w:val="0070105A"/>
    <w:rsid w:val="007310F6"/>
    <w:rsid w:val="007664F6"/>
    <w:rsid w:val="007666E6"/>
    <w:rsid w:val="0077429E"/>
    <w:rsid w:val="00775F85"/>
    <w:rsid w:val="007A4D43"/>
    <w:rsid w:val="007C07DF"/>
    <w:rsid w:val="007D3339"/>
    <w:rsid w:val="007E1A0D"/>
    <w:rsid w:val="008873BA"/>
    <w:rsid w:val="00891480"/>
    <w:rsid w:val="008B5546"/>
    <w:rsid w:val="008D0F4E"/>
    <w:rsid w:val="008F467F"/>
    <w:rsid w:val="008F5146"/>
    <w:rsid w:val="008F71C0"/>
    <w:rsid w:val="008F7C74"/>
    <w:rsid w:val="0093054D"/>
    <w:rsid w:val="00945CEA"/>
    <w:rsid w:val="009C684D"/>
    <w:rsid w:val="00A83003"/>
    <w:rsid w:val="00AA63F4"/>
    <w:rsid w:val="00AB1C2A"/>
    <w:rsid w:val="00AB4B3B"/>
    <w:rsid w:val="00AC5EDB"/>
    <w:rsid w:val="00AD1778"/>
    <w:rsid w:val="00AD1860"/>
    <w:rsid w:val="00B15BD7"/>
    <w:rsid w:val="00B47160"/>
    <w:rsid w:val="00B473DB"/>
    <w:rsid w:val="00B506D7"/>
    <w:rsid w:val="00B50A45"/>
    <w:rsid w:val="00B72258"/>
    <w:rsid w:val="00B76B99"/>
    <w:rsid w:val="00B80F48"/>
    <w:rsid w:val="00B84A8E"/>
    <w:rsid w:val="00B94A94"/>
    <w:rsid w:val="00B96D98"/>
    <w:rsid w:val="00B971A0"/>
    <w:rsid w:val="00BB691F"/>
    <w:rsid w:val="00BE26F5"/>
    <w:rsid w:val="00BE32E5"/>
    <w:rsid w:val="00BF3C0A"/>
    <w:rsid w:val="00C24A87"/>
    <w:rsid w:val="00C2593F"/>
    <w:rsid w:val="00C667AA"/>
    <w:rsid w:val="00C76DCC"/>
    <w:rsid w:val="00CA0874"/>
    <w:rsid w:val="00CA146C"/>
    <w:rsid w:val="00CB4E7A"/>
    <w:rsid w:val="00CF7BC0"/>
    <w:rsid w:val="00D37E62"/>
    <w:rsid w:val="00D426E9"/>
    <w:rsid w:val="00D7012D"/>
    <w:rsid w:val="00D87304"/>
    <w:rsid w:val="00E00751"/>
    <w:rsid w:val="00E007B8"/>
    <w:rsid w:val="00E15056"/>
    <w:rsid w:val="00E7573D"/>
    <w:rsid w:val="00E96DEA"/>
    <w:rsid w:val="00EC34A7"/>
    <w:rsid w:val="00EC4C46"/>
    <w:rsid w:val="00ED56B5"/>
    <w:rsid w:val="00EE36EA"/>
    <w:rsid w:val="00EF77F5"/>
    <w:rsid w:val="00F47950"/>
    <w:rsid w:val="00F774A8"/>
    <w:rsid w:val="00F946D4"/>
    <w:rsid w:val="00FD21C1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NoSpacing1">
    <w:name w:val="No Spacing1"/>
    <w:rsid w:val="00535B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RWT</cp:lastModifiedBy>
  <cp:revision>2</cp:revision>
  <cp:lastPrinted>2015-05-27T12:10:00Z</cp:lastPrinted>
  <dcterms:created xsi:type="dcterms:W3CDTF">2015-05-28T09:03:00Z</dcterms:created>
  <dcterms:modified xsi:type="dcterms:W3CDTF">2015-05-28T09:03:00Z</dcterms:modified>
</cp:coreProperties>
</file>