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25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CE1B25" w:rsidRDefault="00CE1B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:rsidR="00F35E12" w:rsidRDefault="00F35E12" w:rsidP="00F35E1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F35E12" w:rsidRDefault="00F35E12" w:rsidP="00F35E1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F35E12" w:rsidRDefault="00F35E12" w:rsidP="00F35E1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35E12" w:rsidRDefault="00F35E12" w:rsidP="00F35E1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E12" w:rsidRDefault="00F35E12" w:rsidP="00F35E12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E12" w:rsidRDefault="00F35E12" w:rsidP="00F35E1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17.05.2018 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/2018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11F" w:rsidRDefault="0051411F" w:rsidP="005216A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F35E12" w:rsidRDefault="00F35E12" w:rsidP="005216A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51411F" w:rsidRDefault="0051411F" w:rsidP="005216AF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306825" w:rsidRDefault="00B91D5B" w:rsidP="00B91D5B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30682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согласовании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установки ограждающего</w:t>
            </w:r>
            <w:r w:rsidR="003D66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устройств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 по адресу: </w:t>
            </w:r>
            <w:r w:rsidRPr="00B91D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Новослободская ул., д.5с1, д.5с2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="003D664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3D664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пунктом </w:t>
      </w:r>
      <w:r w:rsidR="003D664C">
        <w:rPr>
          <w:rFonts w:ascii="Times New Roman" w:hAnsi="Times New Roman" w:cs="Times New Roman"/>
          <w:sz w:val="24"/>
          <w:szCs w:val="24"/>
          <w:lang w:eastAsia="ru-RU"/>
        </w:rPr>
        <w:t>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руководствуясь постановлением Правительства Москвы от 02.07.2013 № 428-ПП «О порядке установки ограждений на придомовых территориях в городе Москве»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306825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1D5B" w:rsidRDefault="008A2FC0" w:rsidP="00B91D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2FC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1D5B" w:rsidRPr="00B91D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Согласовать установку ограждающего устройства (ворота в арке) на придомовой территории многоквартирного дома согласно схеме размещения, </w:t>
      </w:r>
      <w:r w:rsidR="008933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представленной в приложении к настоящему решению, </w:t>
      </w:r>
      <w:r w:rsidR="00B91D5B" w:rsidRPr="00B91D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соблюдении собственниками многоквартирного дома требований п.12, п.13 постановления Правительства Москвы от 02.07.2013 №428-ПП «О порядке установки ограждений на придомовых территориях в городе Москве», по адресу: </w:t>
      </w:r>
    </w:p>
    <w:p w:rsidR="0051411F" w:rsidRDefault="00B91D5B" w:rsidP="00B91D5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</w:t>
      </w:r>
      <w:r w:rsidRPr="00B91D5B">
        <w:rPr>
          <w:rFonts w:ascii="Times New Roman" w:eastAsia="Calibri" w:hAnsi="Times New Roman" w:cs="Times New Roman"/>
          <w:sz w:val="24"/>
          <w:szCs w:val="24"/>
          <w:lang w:eastAsia="ru-RU"/>
        </w:rPr>
        <w:t>Новослободская ул., д.5с1, д.5с2</w:t>
      </w:r>
      <w:r w:rsidR="0051411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9723E" w:rsidRPr="00A9723E" w:rsidRDefault="00B91D5B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9723E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A9723E" w:rsidRDefault="00B91D5B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9723E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723E" w:rsidRPr="00A9723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B91D5B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9723E" w:rsidRPr="000549B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E06E7F" w:rsidP="00A9723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A97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1D5B" w:rsidRDefault="00B91D5B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306825" w:rsidRDefault="00306825" w:rsidP="00261510">
      <w:pPr>
        <w:pStyle w:val="a3"/>
        <w:jc w:val="both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    </w:t>
      </w:r>
    </w:p>
    <w:p w:rsidR="00433D53" w:rsidRDefault="00433D53" w:rsidP="00306825">
      <w:pPr>
        <w:jc w:val="center"/>
      </w:pPr>
    </w:p>
    <w:p w:rsidR="00373FEF" w:rsidRDefault="00373FEF" w:rsidP="00306825">
      <w:pPr>
        <w:jc w:val="center"/>
      </w:pPr>
    </w:p>
    <w:p w:rsidR="00373FEF" w:rsidRDefault="00373FEF" w:rsidP="00306825">
      <w:pPr>
        <w:jc w:val="center"/>
      </w:pPr>
    </w:p>
    <w:p w:rsidR="00373FEF" w:rsidRDefault="00373FEF" w:rsidP="00306825">
      <w:pPr>
        <w:jc w:val="center"/>
      </w:pPr>
    </w:p>
    <w:p w:rsidR="00373FEF" w:rsidRDefault="00373FEF" w:rsidP="00306825">
      <w:pPr>
        <w:jc w:val="center"/>
      </w:pPr>
    </w:p>
    <w:p w:rsidR="00373FEF" w:rsidRDefault="00373FEF" w:rsidP="00306825">
      <w:pPr>
        <w:jc w:val="center"/>
      </w:pPr>
    </w:p>
    <w:p w:rsidR="00F35E12" w:rsidRDefault="00F35E12" w:rsidP="00373FEF">
      <w:pPr>
        <w:pStyle w:val="a8"/>
        <w:spacing w:before="74"/>
        <w:ind w:left="5059"/>
        <w:rPr>
          <w:sz w:val="24"/>
          <w:szCs w:val="24"/>
        </w:rPr>
      </w:pPr>
    </w:p>
    <w:p w:rsidR="00373FEF" w:rsidRPr="00373FEF" w:rsidRDefault="00373FEF" w:rsidP="00373FEF">
      <w:pPr>
        <w:pStyle w:val="a8"/>
        <w:spacing w:before="74"/>
        <w:ind w:left="5059"/>
        <w:rPr>
          <w:sz w:val="24"/>
          <w:szCs w:val="24"/>
        </w:rPr>
      </w:pPr>
      <w:bookmarkStart w:id="0" w:name="_GoBack"/>
      <w:bookmarkEnd w:id="0"/>
      <w:r w:rsidRPr="00373FEF">
        <w:rPr>
          <w:sz w:val="24"/>
          <w:szCs w:val="24"/>
        </w:rPr>
        <w:t xml:space="preserve">Приложение </w:t>
      </w:r>
    </w:p>
    <w:p w:rsidR="00373FEF" w:rsidRPr="00373FEF" w:rsidRDefault="00373FEF" w:rsidP="00373FEF">
      <w:pPr>
        <w:pStyle w:val="a8"/>
        <w:spacing w:before="3" w:line="322" w:lineRule="exact"/>
        <w:ind w:left="5059"/>
        <w:rPr>
          <w:sz w:val="24"/>
          <w:szCs w:val="24"/>
        </w:rPr>
      </w:pPr>
      <w:r w:rsidRPr="00373FEF">
        <w:rPr>
          <w:sz w:val="24"/>
          <w:szCs w:val="24"/>
        </w:rPr>
        <w:t>к решению Совета депутатов</w:t>
      </w:r>
    </w:p>
    <w:p w:rsidR="00373FEF" w:rsidRPr="00373FEF" w:rsidRDefault="00373FEF" w:rsidP="00373FEF">
      <w:pPr>
        <w:pStyle w:val="a8"/>
        <w:ind w:left="5059" w:right="-1"/>
        <w:rPr>
          <w:sz w:val="24"/>
          <w:szCs w:val="24"/>
        </w:rPr>
      </w:pPr>
      <w:r w:rsidRPr="00373FEF">
        <w:rPr>
          <w:sz w:val="24"/>
          <w:szCs w:val="24"/>
        </w:rPr>
        <w:t>муниципального округа Тверской от 17.05.2018 года № 5</w:t>
      </w:r>
      <w:r>
        <w:rPr>
          <w:sz w:val="24"/>
          <w:szCs w:val="24"/>
        </w:rPr>
        <w:t>2</w:t>
      </w:r>
      <w:r w:rsidRPr="00373FEF">
        <w:rPr>
          <w:sz w:val="24"/>
          <w:szCs w:val="24"/>
        </w:rPr>
        <w:t>/2018</w:t>
      </w:r>
    </w:p>
    <w:p w:rsidR="00373FEF" w:rsidRDefault="00373FEF" w:rsidP="00373FEF">
      <w:pPr>
        <w:jc w:val="center"/>
      </w:pPr>
    </w:p>
    <w:p w:rsidR="00373FEF" w:rsidRDefault="007F07A5" w:rsidP="0030682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9882" cy="7816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Новослободская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027" cy="78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EF" w:rsidRDefault="00373FEF" w:rsidP="00306825">
      <w:pPr>
        <w:jc w:val="center"/>
      </w:pPr>
    </w:p>
    <w:p w:rsidR="00373FEF" w:rsidRDefault="00373FEF" w:rsidP="00306825">
      <w:pPr>
        <w:jc w:val="center"/>
      </w:pPr>
    </w:p>
    <w:p w:rsidR="00373FEF" w:rsidRDefault="00373FEF" w:rsidP="00306825">
      <w:pPr>
        <w:jc w:val="center"/>
      </w:pPr>
    </w:p>
    <w:sectPr w:rsidR="00373FEF" w:rsidSect="00C93B99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AEF"/>
    <w:multiLevelType w:val="hybridMultilevel"/>
    <w:tmpl w:val="9A46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1FD6"/>
    <w:multiLevelType w:val="hybridMultilevel"/>
    <w:tmpl w:val="96E6A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01BF9"/>
    <w:multiLevelType w:val="hybridMultilevel"/>
    <w:tmpl w:val="769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0D4BD7"/>
    <w:rsid w:val="00222150"/>
    <w:rsid w:val="00240B59"/>
    <w:rsid w:val="00254423"/>
    <w:rsid w:val="00261510"/>
    <w:rsid w:val="00306825"/>
    <w:rsid w:val="00373FEF"/>
    <w:rsid w:val="003D664C"/>
    <w:rsid w:val="00433D53"/>
    <w:rsid w:val="004B014B"/>
    <w:rsid w:val="004C7DFB"/>
    <w:rsid w:val="0051411F"/>
    <w:rsid w:val="005216AF"/>
    <w:rsid w:val="00560C2D"/>
    <w:rsid w:val="006423B3"/>
    <w:rsid w:val="006B384B"/>
    <w:rsid w:val="007F07A5"/>
    <w:rsid w:val="00893317"/>
    <w:rsid w:val="008A2FC0"/>
    <w:rsid w:val="009070FE"/>
    <w:rsid w:val="00A37E0A"/>
    <w:rsid w:val="00A9723E"/>
    <w:rsid w:val="00B91D5B"/>
    <w:rsid w:val="00CE1B25"/>
    <w:rsid w:val="00D37546"/>
    <w:rsid w:val="00E06E7F"/>
    <w:rsid w:val="00F35E12"/>
    <w:rsid w:val="00F9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72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FE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373F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373FE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72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FE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373F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373FEF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8</cp:revision>
  <cp:lastPrinted>2018-05-25T08:49:00Z</cp:lastPrinted>
  <dcterms:created xsi:type="dcterms:W3CDTF">2018-05-24T07:25:00Z</dcterms:created>
  <dcterms:modified xsi:type="dcterms:W3CDTF">2018-05-28T13:47:00Z</dcterms:modified>
</cp:coreProperties>
</file>