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46" w:rsidRPr="00AC4D3A" w:rsidRDefault="00E81846" w:rsidP="00AC4D3A">
      <w:pPr>
        <w:ind w:right="424"/>
        <w:rPr>
          <w:rFonts w:ascii="Times New Roman" w:hAnsi="Times New Roman" w:cs="Times New Roman"/>
          <w:b/>
          <w:sz w:val="24"/>
          <w:szCs w:val="24"/>
        </w:rPr>
      </w:pPr>
    </w:p>
    <w:p w:rsidR="00E81846" w:rsidRDefault="00E81846" w:rsidP="003151FA">
      <w:pPr>
        <w:ind w:right="40"/>
        <w:jc w:val="both"/>
        <w:rPr>
          <w:rFonts w:ascii="Times New Roman" w:hAnsi="Times New Roman" w:cs="Times New Roman"/>
          <w:b/>
          <w:color w:val="000000"/>
          <w:spacing w:val="-1"/>
          <w:sz w:val="28"/>
          <w:szCs w:val="28"/>
        </w:rPr>
      </w:pPr>
    </w:p>
    <w:p w:rsidR="00E81846" w:rsidRDefault="00E81846" w:rsidP="003151FA">
      <w:pPr>
        <w:ind w:right="40"/>
        <w:jc w:val="both"/>
        <w:rPr>
          <w:rFonts w:ascii="Times New Roman" w:hAnsi="Times New Roman" w:cs="Times New Roman"/>
          <w:b/>
          <w:color w:val="000000"/>
          <w:spacing w:val="-1"/>
          <w:sz w:val="28"/>
          <w:szCs w:val="28"/>
        </w:rPr>
      </w:pPr>
    </w:p>
    <w:p w:rsidR="00952146" w:rsidRDefault="00952146" w:rsidP="003151FA">
      <w:pPr>
        <w:ind w:right="40"/>
        <w:jc w:val="both"/>
        <w:rPr>
          <w:rFonts w:ascii="Times New Roman" w:hAnsi="Times New Roman" w:cs="Times New Roman"/>
          <w:b/>
          <w:color w:val="000000"/>
          <w:spacing w:val="-1"/>
          <w:sz w:val="28"/>
          <w:szCs w:val="28"/>
        </w:rPr>
      </w:pPr>
    </w:p>
    <w:p w:rsidR="00952146" w:rsidRDefault="00952146" w:rsidP="003151FA">
      <w:pPr>
        <w:ind w:right="40"/>
        <w:jc w:val="both"/>
        <w:rPr>
          <w:rFonts w:ascii="Times New Roman" w:hAnsi="Times New Roman" w:cs="Times New Roman"/>
          <w:b/>
          <w:color w:val="000000"/>
          <w:spacing w:val="-1"/>
          <w:sz w:val="28"/>
          <w:szCs w:val="28"/>
        </w:rPr>
      </w:pPr>
    </w:p>
    <w:p w:rsidR="00952146" w:rsidRDefault="00952146" w:rsidP="003151FA">
      <w:pPr>
        <w:ind w:right="40"/>
        <w:jc w:val="both"/>
        <w:rPr>
          <w:rFonts w:ascii="Times New Roman" w:hAnsi="Times New Roman" w:cs="Times New Roman"/>
          <w:b/>
          <w:color w:val="000000"/>
          <w:spacing w:val="-1"/>
          <w:sz w:val="28"/>
          <w:szCs w:val="28"/>
        </w:rPr>
      </w:pPr>
    </w:p>
    <w:p w:rsidR="00802793" w:rsidRDefault="00802793" w:rsidP="00802793">
      <w:pPr>
        <w:spacing w:line="326" w:lineRule="exact"/>
        <w:ind w:left="40"/>
        <w:jc w:val="center"/>
        <w:rPr>
          <w:rFonts w:ascii="Times New Roman" w:hAnsi="Times New Roman"/>
          <w:b/>
          <w:bCs/>
          <w:color w:val="000000"/>
          <w:sz w:val="28"/>
          <w:szCs w:val="28"/>
        </w:rPr>
      </w:pPr>
    </w:p>
    <w:p w:rsidR="00802793" w:rsidRDefault="00802793" w:rsidP="00802793">
      <w:pPr>
        <w:spacing w:line="326" w:lineRule="exact"/>
        <w:ind w:left="40"/>
        <w:jc w:val="center"/>
        <w:rPr>
          <w:rFonts w:ascii="Times New Roman" w:hAnsi="Times New Roman"/>
          <w:b/>
          <w:bCs/>
          <w:color w:val="000000"/>
          <w:sz w:val="28"/>
          <w:szCs w:val="28"/>
        </w:rPr>
      </w:pPr>
      <w:r>
        <w:rPr>
          <w:rFonts w:ascii="Times New Roman" w:hAnsi="Times New Roman"/>
          <w:b/>
          <w:bCs/>
          <w:color w:val="000000"/>
          <w:sz w:val="28"/>
          <w:szCs w:val="28"/>
        </w:rPr>
        <w:t xml:space="preserve">СОВЕТ ДЕПУТАТОВ </w:t>
      </w:r>
    </w:p>
    <w:p w:rsidR="00802793" w:rsidRDefault="00802793" w:rsidP="00802793">
      <w:pPr>
        <w:spacing w:line="326" w:lineRule="exact"/>
        <w:ind w:left="40"/>
        <w:jc w:val="center"/>
        <w:rPr>
          <w:rFonts w:ascii="Times New Roman" w:hAnsi="Times New Roman"/>
          <w:b/>
          <w:bCs/>
          <w:color w:val="000000"/>
          <w:sz w:val="28"/>
          <w:szCs w:val="28"/>
        </w:rPr>
      </w:pPr>
      <w:r>
        <w:rPr>
          <w:rFonts w:ascii="Times New Roman" w:hAnsi="Times New Roman"/>
          <w:b/>
          <w:bCs/>
          <w:color w:val="000000"/>
          <w:sz w:val="28"/>
          <w:szCs w:val="28"/>
        </w:rPr>
        <w:t xml:space="preserve">МУНИЦИПАЛЬНОГО ОКРУГА </w:t>
      </w:r>
      <w:proofErr w:type="gramStart"/>
      <w:r>
        <w:rPr>
          <w:rFonts w:ascii="Times New Roman" w:hAnsi="Times New Roman"/>
          <w:b/>
          <w:bCs/>
          <w:color w:val="000000"/>
          <w:sz w:val="28"/>
          <w:szCs w:val="28"/>
        </w:rPr>
        <w:t>ТВЕРСКОЙ</w:t>
      </w:r>
      <w:proofErr w:type="gramEnd"/>
    </w:p>
    <w:p w:rsidR="00802793" w:rsidRDefault="00802793" w:rsidP="00802793">
      <w:pPr>
        <w:spacing w:line="326" w:lineRule="exact"/>
        <w:ind w:left="40"/>
        <w:jc w:val="center"/>
        <w:rPr>
          <w:rFonts w:ascii="Times New Roman" w:hAnsi="Times New Roman"/>
          <w:b/>
          <w:bCs/>
          <w:color w:val="000000"/>
          <w:sz w:val="28"/>
          <w:szCs w:val="28"/>
        </w:rPr>
      </w:pPr>
      <w:r>
        <w:rPr>
          <w:rFonts w:ascii="Times New Roman" w:hAnsi="Times New Roman"/>
          <w:b/>
          <w:bCs/>
          <w:color w:val="000000"/>
          <w:sz w:val="28"/>
          <w:szCs w:val="28"/>
        </w:rPr>
        <w:t>РЕШЕНИЕ</w:t>
      </w:r>
    </w:p>
    <w:p w:rsidR="00802793" w:rsidRDefault="00802793" w:rsidP="00802793">
      <w:pPr>
        <w:spacing w:line="326" w:lineRule="exact"/>
        <w:ind w:left="40"/>
        <w:jc w:val="center"/>
        <w:rPr>
          <w:rFonts w:ascii="Times New Roman" w:hAnsi="Times New Roman"/>
          <w:b/>
          <w:bCs/>
          <w:color w:val="000000"/>
          <w:sz w:val="28"/>
          <w:szCs w:val="28"/>
        </w:rPr>
      </w:pPr>
    </w:p>
    <w:p w:rsidR="00952146" w:rsidRPr="00802793" w:rsidRDefault="00802793" w:rsidP="00802793">
      <w:pPr>
        <w:tabs>
          <w:tab w:val="left" w:leader="underscore" w:pos="1459"/>
          <w:tab w:val="left" w:leader="underscore" w:pos="3701"/>
        </w:tabs>
        <w:spacing w:after="497"/>
        <w:rPr>
          <w:rFonts w:ascii="Times New Roman" w:hAnsi="Times New Roman"/>
          <w:sz w:val="28"/>
          <w:szCs w:val="28"/>
        </w:rPr>
      </w:pPr>
      <w:r>
        <w:rPr>
          <w:rStyle w:val="3"/>
          <w:sz w:val="28"/>
          <w:szCs w:val="28"/>
        </w:rPr>
        <w:t xml:space="preserve"> 09.10.2014  №  298 /2014</w:t>
      </w:r>
    </w:p>
    <w:p w:rsidR="00E81846" w:rsidRDefault="00E81846" w:rsidP="003151FA">
      <w:pPr>
        <w:ind w:right="40"/>
        <w:jc w:val="both"/>
        <w:rPr>
          <w:rFonts w:ascii="Times New Roman" w:hAnsi="Times New Roman" w:cs="Times New Roman"/>
          <w:b/>
          <w:color w:val="000000"/>
          <w:spacing w:val="-1"/>
          <w:sz w:val="28"/>
          <w:szCs w:val="28"/>
        </w:rPr>
      </w:pPr>
    </w:p>
    <w:p w:rsidR="003151FA" w:rsidRDefault="00395BEA"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О </w:t>
      </w:r>
      <w:proofErr w:type="gramStart"/>
      <w:r>
        <w:rPr>
          <w:rFonts w:ascii="Times New Roman" w:hAnsi="Times New Roman" w:cs="Times New Roman"/>
          <w:b/>
          <w:color w:val="000000"/>
          <w:spacing w:val="-1"/>
          <w:sz w:val="28"/>
          <w:szCs w:val="28"/>
        </w:rPr>
        <w:t>внесении</w:t>
      </w:r>
      <w:proofErr w:type="gramEnd"/>
      <w:r>
        <w:rPr>
          <w:rFonts w:ascii="Times New Roman" w:hAnsi="Times New Roman" w:cs="Times New Roman"/>
          <w:b/>
          <w:color w:val="000000"/>
          <w:spacing w:val="-1"/>
          <w:sz w:val="28"/>
          <w:szCs w:val="28"/>
        </w:rPr>
        <w:t xml:space="preserve"> изменений в решение  Совета депутатов  муниципального ок</w:t>
      </w:r>
      <w:r w:rsidR="00110741">
        <w:rPr>
          <w:rFonts w:ascii="Times New Roman" w:hAnsi="Times New Roman" w:cs="Times New Roman"/>
          <w:b/>
          <w:color w:val="000000"/>
          <w:spacing w:val="-1"/>
          <w:sz w:val="28"/>
          <w:szCs w:val="28"/>
        </w:rPr>
        <w:t>руга Тверской от 22.05.2014 № 26</w:t>
      </w:r>
      <w:r>
        <w:rPr>
          <w:rFonts w:ascii="Times New Roman" w:hAnsi="Times New Roman" w:cs="Times New Roman"/>
          <w:b/>
          <w:color w:val="000000"/>
          <w:spacing w:val="-1"/>
          <w:sz w:val="28"/>
          <w:szCs w:val="28"/>
        </w:rPr>
        <w:t>6</w:t>
      </w:r>
      <w:r w:rsidR="000E7DFF">
        <w:rPr>
          <w:rFonts w:ascii="Times New Roman" w:hAnsi="Times New Roman" w:cs="Times New Roman"/>
          <w:b/>
          <w:color w:val="000000"/>
          <w:spacing w:val="-1"/>
          <w:sz w:val="28"/>
          <w:szCs w:val="28"/>
        </w:rPr>
        <w:t>/2014</w:t>
      </w:r>
      <w:r>
        <w:rPr>
          <w:rFonts w:ascii="Times New Roman" w:hAnsi="Times New Roman" w:cs="Times New Roman"/>
          <w:b/>
          <w:color w:val="000000"/>
          <w:spacing w:val="-1"/>
          <w:sz w:val="28"/>
          <w:szCs w:val="28"/>
        </w:rPr>
        <w:t xml:space="preserve"> «</w:t>
      </w:r>
      <w:r w:rsidR="003151FA">
        <w:rPr>
          <w:rFonts w:ascii="Times New Roman" w:hAnsi="Times New Roman" w:cs="Times New Roman"/>
          <w:b/>
          <w:color w:val="000000"/>
          <w:spacing w:val="-1"/>
          <w:sz w:val="28"/>
          <w:szCs w:val="28"/>
        </w:rPr>
        <w:t>О согласовании  адресного</w:t>
      </w:r>
      <w:r w:rsidR="00AF137C">
        <w:rPr>
          <w:rFonts w:ascii="Times New Roman" w:hAnsi="Times New Roman" w:cs="Times New Roman"/>
          <w:b/>
          <w:color w:val="000000"/>
          <w:spacing w:val="-1"/>
          <w:sz w:val="28"/>
          <w:szCs w:val="28"/>
        </w:rPr>
        <w:t xml:space="preserve"> перечня  на работы</w:t>
      </w:r>
      <w:r>
        <w:rPr>
          <w:rFonts w:ascii="Times New Roman" w:hAnsi="Times New Roman" w:cs="Times New Roman"/>
          <w:b/>
          <w:color w:val="000000"/>
          <w:spacing w:val="-1"/>
          <w:sz w:val="28"/>
          <w:szCs w:val="28"/>
        </w:rPr>
        <w:t xml:space="preserve"> </w:t>
      </w:r>
      <w:r w:rsidR="00AF137C">
        <w:rPr>
          <w:rFonts w:ascii="Times New Roman" w:hAnsi="Times New Roman" w:cs="Times New Roman"/>
          <w:b/>
          <w:color w:val="000000"/>
          <w:spacing w:val="-1"/>
          <w:sz w:val="28"/>
          <w:szCs w:val="28"/>
        </w:rPr>
        <w:t xml:space="preserve">по </w:t>
      </w:r>
      <w:r w:rsidR="00F83895">
        <w:rPr>
          <w:rFonts w:ascii="Times New Roman" w:hAnsi="Times New Roman" w:cs="Times New Roman"/>
          <w:b/>
          <w:color w:val="000000"/>
          <w:spacing w:val="-1"/>
          <w:sz w:val="28"/>
          <w:szCs w:val="28"/>
        </w:rPr>
        <w:t xml:space="preserve">благоустройству </w:t>
      </w:r>
      <w:r w:rsidR="004D7276">
        <w:rPr>
          <w:rFonts w:ascii="Times New Roman" w:hAnsi="Times New Roman" w:cs="Times New Roman"/>
          <w:b/>
          <w:color w:val="000000"/>
          <w:spacing w:val="-1"/>
          <w:sz w:val="28"/>
          <w:szCs w:val="28"/>
        </w:rPr>
        <w:t xml:space="preserve">территории </w:t>
      </w:r>
      <w:r w:rsidR="003151FA">
        <w:rPr>
          <w:rFonts w:ascii="Times New Roman" w:hAnsi="Times New Roman" w:cs="Times New Roman"/>
          <w:b/>
          <w:color w:val="000000"/>
          <w:spacing w:val="-1"/>
          <w:sz w:val="28"/>
          <w:szCs w:val="28"/>
        </w:rPr>
        <w:t>Тверского района города Москвы в 2014 году</w:t>
      </w:r>
      <w:r>
        <w:rPr>
          <w:rFonts w:ascii="Times New Roman" w:hAnsi="Times New Roman" w:cs="Times New Roman"/>
          <w:b/>
          <w:color w:val="000000"/>
          <w:spacing w:val="-1"/>
          <w:sz w:val="28"/>
          <w:szCs w:val="28"/>
        </w:rPr>
        <w:t>»</w:t>
      </w:r>
      <w:r w:rsidR="003151FA">
        <w:rPr>
          <w:rFonts w:ascii="Times New Roman" w:hAnsi="Times New Roman" w:cs="Times New Roman"/>
          <w:b/>
          <w:color w:val="000000"/>
          <w:spacing w:val="-1"/>
          <w:sz w:val="28"/>
          <w:szCs w:val="28"/>
        </w:rPr>
        <w:t xml:space="preserve"> </w:t>
      </w:r>
    </w:p>
    <w:p w:rsidR="003151FA" w:rsidRPr="009024EE" w:rsidRDefault="003151FA" w:rsidP="003151FA">
      <w:pPr>
        <w:pStyle w:val="1"/>
        <w:shd w:val="clear" w:color="auto" w:fill="auto"/>
        <w:spacing w:before="0" w:line="240" w:lineRule="auto"/>
        <w:rPr>
          <w:rFonts w:asciiTheme="minorHAnsi" w:eastAsiaTheme="minorHAnsi" w:hAnsiTheme="minorHAnsi" w:cstheme="minorBidi"/>
          <w:spacing w:val="0"/>
          <w:sz w:val="26"/>
          <w:szCs w:val="26"/>
        </w:rPr>
      </w:pPr>
    </w:p>
    <w:p w:rsidR="00952146" w:rsidRPr="000909E6" w:rsidRDefault="003151FA" w:rsidP="000909E6">
      <w:pPr>
        <w:pStyle w:val="1"/>
        <w:shd w:val="clear" w:color="auto" w:fill="auto"/>
        <w:spacing w:before="0" w:line="240" w:lineRule="auto"/>
        <w:ind w:firstLine="708"/>
        <w:rPr>
          <w:b/>
          <w:bCs/>
          <w:color w:val="000000"/>
          <w:spacing w:val="0"/>
          <w:sz w:val="28"/>
          <w:szCs w:val="28"/>
          <w:shd w:val="clear" w:color="auto" w:fill="FFFFFF"/>
        </w:rPr>
      </w:pPr>
      <w:r w:rsidRPr="00952146">
        <w:rPr>
          <w:sz w:val="28"/>
          <w:szCs w:val="28"/>
        </w:rPr>
        <w:t xml:space="preserve">В соответствии </w:t>
      </w:r>
      <w:r w:rsidR="00952146" w:rsidRPr="00952146">
        <w:rPr>
          <w:sz w:val="28"/>
          <w:szCs w:val="28"/>
        </w:rPr>
        <w:t xml:space="preserve"> с постановлением Правительства Москвы от 26.12.2012 №849-ПП «О стимулировании управ районов города Москвы» и принимая во внимание  обращения управы Тверского района города Москвы</w:t>
      </w:r>
      <w:r w:rsidR="00C07E2E" w:rsidRPr="00952146">
        <w:rPr>
          <w:color w:val="000000"/>
          <w:sz w:val="28"/>
          <w:szCs w:val="28"/>
          <w:lang w:eastAsia="ru-RU"/>
        </w:rPr>
        <w:t xml:space="preserve"> </w:t>
      </w:r>
      <w:r w:rsidR="00395BEA" w:rsidRPr="00952146">
        <w:rPr>
          <w:color w:val="000000"/>
          <w:sz w:val="28"/>
          <w:szCs w:val="28"/>
          <w:lang w:eastAsia="ru-RU"/>
        </w:rPr>
        <w:t>от</w:t>
      </w:r>
      <w:r w:rsidR="00952146" w:rsidRPr="00952146">
        <w:rPr>
          <w:color w:val="000000"/>
          <w:sz w:val="28"/>
          <w:szCs w:val="28"/>
          <w:lang w:eastAsia="ru-RU"/>
        </w:rPr>
        <w:t xml:space="preserve"> 04.09.2014 № ТВ-13-2332/4 (</w:t>
      </w:r>
      <w:proofErr w:type="spellStart"/>
      <w:r w:rsidR="00952146" w:rsidRPr="00952146">
        <w:rPr>
          <w:color w:val="000000"/>
          <w:sz w:val="28"/>
          <w:szCs w:val="28"/>
          <w:lang w:eastAsia="ru-RU"/>
        </w:rPr>
        <w:t>вх</w:t>
      </w:r>
      <w:proofErr w:type="spellEnd"/>
      <w:r w:rsidR="00952146" w:rsidRPr="00952146">
        <w:rPr>
          <w:color w:val="000000"/>
          <w:sz w:val="28"/>
          <w:szCs w:val="28"/>
          <w:lang w:eastAsia="ru-RU"/>
        </w:rPr>
        <w:t xml:space="preserve">. от 08.09.2014 №703); </w:t>
      </w:r>
      <w:r w:rsidR="00EC0C7A" w:rsidRPr="00952146">
        <w:rPr>
          <w:color w:val="000000"/>
          <w:sz w:val="28"/>
          <w:szCs w:val="28"/>
          <w:lang w:eastAsia="ru-RU"/>
        </w:rPr>
        <w:t>24.09.2014№ТВ-13-2370/4</w:t>
      </w:r>
      <w:r w:rsidR="0002267F" w:rsidRPr="00952146">
        <w:rPr>
          <w:color w:val="000000"/>
          <w:sz w:val="28"/>
          <w:szCs w:val="28"/>
          <w:lang w:eastAsia="ru-RU"/>
        </w:rPr>
        <w:t>(</w:t>
      </w:r>
      <w:proofErr w:type="spellStart"/>
      <w:r w:rsidR="0002267F" w:rsidRPr="00952146">
        <w:rPr>
          <w:color w:val="000000"/>
          <w:sz w:val="28"/>
          <w:szCs w:val="28"/>
          <w:lang w:eastAsia="ru-RU"/>
        </w:rPr>
        <w:t>вх</w:t>
      </w:r>
      <w:proofErr w:type="spellEnd"/>
      <w:r w:rsidR="0002267F" w:rsidRPr="00952146">
        <w:rPr>
          <w:color w:val="000000"/>
          <w:sz w:val="28"/>
          <w:szCs w:val="28"/>
          <w:lang w:eastAsia="ru-RU"/>
        </w:rPr>
        <w:t>.</w:t>
      </w:r>
      <w:r w:rsidR="00952146" w:rsidRPr="00952146">
        <w:rPr>
          <w:color w:val="000000"/>
          <w:sz w:val="28"/>
          <w:szCs w:val="28"/>
          <w:lang w:eastAsia="ru-RU"/>
        </w:rPr>
        <w:t xml:space="preserve"> от 07.10.2014 </w:t>
      </w:r>
      <w:r w:rsidR="0002267F" w:rsidRPr="00952146">
        <w:rPr>
          <w:color w:val="000000"/>
          <w:sz w:val="28"/>
          <w:szCs w:val="28"/>
          <w:lang w:eastAsia="ru-RU"/>
        </w:rPr>
        <w:t xml:space="preserve">№769/01), </w:t>
      </w:r>
      <w:r w:rsidRPr="00952146">
        <w:rPr>
          <w:rStyle w:val="a9"/>
          <w:sz w:val="28"/>
          <w:szCs w:val="28"/>
        </w:rPr>
        <w:t>Совет депутатов решил:</w:t>
      </w:r>
    </w:p>
    <w:p w:rsidR="008A15CF" w:rsidRDefault="000909E6" w:rsidP="009024EE">
      <w:pPr>
        <w:tabs>
          <w:tab w:val="left" w:pos="3969"/>
          <w:tab w:val="left" w:pos="9355"/>
        </w:tabs>
        <w:ind w:right="-5"/>
        <w:jc w:val="both"/>
        <w:rPr>
          <w:rFonts w:ascii="Times New Roman" w:hAnsi="Times New Roman" w:cs="Times New Roman"/>
          <w:color w:val="000000"/>
          <w:spacing w:val="-1"/>
          <w:sz w:val="28"/>
          <w:szCs w:val="28"/>
        </w:rPr>
      </w:pPr>
      <w:r>
        <w:rPr>
          <w:rFonts w:ascii="Times New Roman" w:hAnsi="Times New Roman" w:cs="Times New Roman"/>
          <w:sz w:val="28"/>
          <w:szCs w:val="28"/>
        </w:rPr>
        <w:t>1</w:t>
      </w:r>
      <w:r w:rsidR="009024EE" w:rsidRPr="00952146">
        <w:rPr>
          <w:rFonts w:ascii="Times New Roman" w:hAnsi="Times New Roman" w:cs="Times New Roman"/>
          <w:sz w:val="28"/>
          <w:szCs w:val="28"/>
        </w:rPr>
        <w:t>.</w:t>
      </w:r>
      <w:r w:rsidR="00952146">
        <w:rPr>
          <w:rFonts w:ascii="Times New Roman" w:hAnsi="Times New Roman" w:cs="Times New Roman"/>
          <w:sz w:val="28"/>
          <w:szCs w:val="28"/>
        </w:rPr>
        <w:t xml:space="preserve">     </w:t>
      </w:r>
      <w:r w:rsidR="00EC0C7A" w:rsidRPr="00952146">
        <w:rPr>
          <w:rFonts w:ascii="Times New Roman" w:hAnsi="Times New Roman" w:cs="Times New Roman"/>
          <w:sz w:val="28"/>
          <w:szCs w:val="28"/>
        </w:rPr>
        <w:t>Внести  изменения</w:t>
      </w:r>
      <w:r w:rsidR="00395BEA" w:rsidRPr="00952146">
        <w:rPr>
          <w:rFonts w:ascii="Times New Roman" w:hAnsi="Times New Roman" w:cs="Times New Roman"/>
          <w:sz w:val="28"/>
          <w:szCs w:val="28"/>
        </w:rPr>
        <w:t xml:space="preserve"> </w:t>
      </w:r>
      <w:r w:rsidR="00A121FC" w:rsidRPr="00952146">
        <w:rPr>
          <w:rFonts w:ascii="Times New Roman" w:hAnsi="Times New Roman" w:cs="Times New Roman"/>
          <w:sz w:val="28"/>
          <w:szCs w:val="28"/>
        </w:rPr>
        <w:t xml:space="preserve"> в </w:t>
      </w:r>
      <w:r w:rsidR="00EC0C7A" w:rsidRPr="00952146">
        <w:rPr>
          <w:rFonts w:ascii="Times New Roman" w:hAnsi="Times New Roman" w:cs="Times New Roman"/>
          <w:color w:val="000000"/>
          <w:spacing w:val="-1"/>
          <w:sz w:val="28"/>
          <w:szCs w:val="28"/>
        </w:rPr>
        <w:t>решение</w:t>
      </w:r>
      <w:r w:rsidR="00395BEA" w:rsidRPr="00952146">
        <w:rPr>
          <w:rFonts w:ascii="Times New Roman" w:hAnsi="Times New Roman" w:cs="Times New Roman"/>
          <w:color w:val="000000"/>
          <w:spacing w:val="-1"/>
          <w:sz w:val="28"/>
          <w:szCs w:val="28"/>
        </w:rPr>
        <w:t xml:space="preserve">  Совета депутатов  муниципального округа Тверской от 22.05.2014 № 266</w:t>
      </w:r>
      <w:r w:rsidR="000E7DFF" w:rsidRPr="00952146">
        <w:rPr>
          <w:rFonts w:ascii="Times New Roman" w:hAnsi="Times New Roman" w:cs="Times New Roman"/>
          <w:color w:val="000000"/>
          <w:spacing w:val="-1"/>
          <w:sz w:val="28"/>
          <w:szCs w:val="28"/>
        </w:rPr>
        <w:t>/2014</w:t>
      </w:r>
      <w:r w:rsidR="00395BEA" w:rsidRPr="00952146">
        <w:rPr>
          <w:rFonts w:ascii="Times New Roman" w:hAnsi="Times New Roman" w:cs="Times New Roman"/>
          <w:color w:val="000000"/>
          <w:spacing w:val="-1"/>
          <w:sz w:val="28"/>
          <w:szCs w:val="28"/>
        </w:rPr>
        <w:t xml:space="preserve"> «О </w:t>
      </w:r>
      <w:proofErr w:type="gramStart"/>
      <w:r w:rsidR="00395BEA" w:rsidRPr="00952146">
        <w:rPr>
          <w:rFonts w:ascii="Times New Roman" w:hAnsi="Times New Roman" w:cs="Times New Roman"/>
          <w:color w:val="000000"/>
          <w:spacing w:val="-1"/>
          <w:sz w:val="28"/>
          <w:szCs w:val="28"/>
        </w:rPr>
        <w:t>согласовании</w:t>
      </w:r>
      <w:proofErr w:type="gramEnd"/>
      <w:r w:rsidR="00395BEA" w:rsidRPr="00952146">
        <w:rPr>
          <w:rFonts w:ascii="Times New Roman" w:hAnsi="Times New Roman" w:cs="Times New Roman"/>
          <w:color w:val="000000"/>
          <w:spacing w:val="-1"/>
          <w:sz w:val="28"/>
          <w:szCs w:val="28"/>
        </w:rPr>
        <w:t xml:space="preserve">  адресного перечня  на работы по благоустройству территории Тверского ра</w:t>
      </w:r>
      <w:r w:rsidR="008A15CF">
        <w:rPr>
          <w:rFonts w:ascii="Times New Roman" w:hAnsi="Times New Roman" w:cs="Times New Roman"/>
          <w:color w:val="000000"/>
          <w:spacing w:val="-1"/>
          <w:sz w:val="28"/>
          <w:szCs w:val="28"/>
        </w:rPr>
        <w:t>йона города Москвы в 2014 году»:</w:t>
      </w:r>
    </w:p>
    <w:p w:rsidR="009024EE" w:rsidRDefault="008A15CF" w:rsidP="009024EE">
      <w:pPr>
        <w:tabs>
          <w:tab w:val="left" w:pos="3969"/>
          <w:tab w:val="left" w:pos="9355"/>
        </w:tabs>
        <w:ind w:right="-5"/>
        <w:jc w:val="both"/>
        <w:rPr>
          <w:rFonts w:ascii="Times New Roman" w:hAnsi="Times New Roman" w:cs="Times New Roman"/>
          <w:color w:val="000000"/>
          <w:spacing w:val="-1"/>
          <w:sz w:val="28"/>
          <w:szCs w:val="28"/>
        </w:rPr>
      </w:pPr>
      <w:r>
        <w:rPr>
          <w:rFonts w:ascii="Times New Roman" w:hAnsi="Times New Roman" w:cs="Times New Roman"/>
          <w:sz w:val="28"/>
          <w:szCs w:val="28"/>
        </w:rPr>
        <w:t>1.1.</w:t>
      </w:r>
      <w:r w:rsidR="00C07E2E" w:rsidRPr="00952146">
        <w:rPr>
          <w:rFonts w:ascii="Times New Roman" w:hAnsi="Times New Roman" w:cs="Times New Roman"/>
          <w:color w:val="000000"/>
          <w:spacing w:val="-1"/>
          <w:sz w:val="28"/>
          <w:szCs w:val="28"/>
        </w:rPr>
        <w:t xml:space="preserve"> </w:t>
      </w:r>
      <w:r>
        <w:rPr>
          <w:rFonts w:ascii="Times New Roman" w:hAnsi="Times New Roman" w:cs="Times New Roman"/>
          <w:sz w:val="28"/>
          <w:szCs w:val="28"/>
        </w:rPr>
        <w:t xml:space="preserve"> изложить  п</w:t>
      </w:r>
      <w:r w:rsidR="00F344B1">
        <w:rPr>
          <w:rFonts w:ascii="Times New Roman" w:hAnsi="Times New Roman" w:cs="Times New Roman"/>
          <w:sz w:val="28"/>
          <w:szCs w:val="28"/>
        </w:rPr>
        <w:t xml:space="preserve">риложение </w:t>
      </w:r>
      <w:r>
        <w:rPr>
          <w:rFonts w:ascii="Times New Roman" w:hAnsi="Times New Roman" w:cs="Times New Roman"/>
          <w:sz w:val="28"/>
          <w:szCs w:val="28"/>
        </w:rPr>
        <w:t>2</w:t>
      </w:r>
      <w:r w:rsidR="009024EE" w:rsidRPr="00952146">
        <w:rPr>
          <w:rFonts w:ascii="Times New Roman" w:hAnsi="Times New Roman" w:cs="Times New Roman"/>
          <w:color w:val="000000"/>
          <w:spacing w:val="-1"/>
          <w:sz w:val="28"/>
          <w:szCs w:val="28"/>
        </w:rPr>
        <w:t xml:space="preserve"> </w:t>
      </w:r>
      <w:r w:rsidR="00F344B1">
        <w:rPr>
          <w:rFonts w:ascii="Times New Roman" w:hAnsi="Times New Roman" w:cs="Times New Roman"/>
          <w:color w:val="000000"/>
          <w:spacing w:val="-1"/>
          <w:sz w:val="28"/>
          <w:szCs w:val="28"/>
        </w:rPr>
        <w:t xml:space="preserve"> </w:t>
      </w:r>
      <w:r w:rsidR="009024EE" w:rsidRPr="00952146">
        <w:rPr>
          <w:rFonts w:ascii="Times New Roman" w:hAnsi="Times New Roman" w:cs="Times New Roman"/>
          <w:color w:val="000000"/>
          <w:spacing w:val="-1"/>
          <w:sz w:val="28"/>
          <w:szCs w:val="28"/>
        </w:rPr>
        <w:t xml:space="preserve">в новой редакции согласно приложению к </w:t>
      </w:r>
      <w:r>
        <w:rPr>
          <w:rFonts w:ascii="Times New Roman" w:hAnsi="Times New Roman" w:cs="Times New Roman"/>
          <w:color w:val="000000"/>
          <w:spacing w:val="-1"/>
          <w:sz w:val="28"/>
          <w:szCs w:val="28"/>
        </w:rPr>
        <w:t>настоящему решению (приложение);</w:t>
      </w:r>
    </w:p>
    <w:p w:rsidR="00F344B1" w:rsidRPr="00952146" w:rsidRDefault="008A15CF" w:rsidP="009024EE">
      <w:pPr>
        <w:tabs>
          <w:tab w:val="left" w:pos="3969"/>
          <w:tab w:val="left" w:pos="9355"/>
        </w:tabs>
        <w:ind w:right="-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   считать утратившим силу приложение 1 по причине  расторжения контрактов на  проведение работ.</w:t>
      </w:r>
    </w:p>
    <w:p w:rsidR="003151FA" w:rsidRPr="00952146" w:rsidRDefault="008A15CF" w:rsidP="003151FA">
      <w:pPr>
        <w:ind w:right="40"/>
        <w:jc w:val="both"/>
        <w:rPr>
          <w:rFonts w:ascii="Times New Roman" w:hAnsi="Times New Roman" w:cs="Times New Roman"/>
          <w:sz w:val="28"/>
          <w:szCs w:val="28"/>
        </w:rPr>
      </w:pPr>
      <w:r>
        <w:rPr>
          <w:rFonts w:ascii="Times New Roman" w:hAnsi="Times New Roman" w:cs="Times New Roman"/>
          <w:sz w:val="28"/>
          <w:szCs w:val="28"/>
        </w:rPr>
        <w:t>2</w:t>
      </w:r>
      <w:r w:rsidR="003151FA" w:rsidRPr="00952146">
        <w:rPr>
          <w:rFonts w:ascii="Times New Roman" w:hAnsi="Times New Roman" w:cs="Times New Roman"/>
          <w:sz w:val="28"/>
          <w:szCs w:val="28"/>
        </w:rPr>
        <w:t>.</w:t>
      </w:r>
      <w:r w:rsidR="003151FA" w:rsidRPr="00952146">
        <w:rPr>
          <w:rFonts w:ascii="Times New Roman" w:hAnsi="Times New Roman" w:cs="Times New Roman"/>
          <w:sz w:val="28"/>
          <w:szCs w:val="28"/>
        </w:rPr>
        <w:tab/>
        <w:t>Настоящее решение направить  в</w:t>
      </w:r>
      <w:r w:rsidR="009024EE" w:rsidRPr="00952146">
        <w:rPr>
          <w:rFonts w:ascii="Times New Roman" w:hAnsi="Times New Roman" w:cs="Times New Roman"/>
          <w:sz w:val="28"/>
          <w:szCs w:val="28"/>
        </w:rPr>
        <w:t xml:space="preserve"> Департамент территориальных органов исполнительной власти города Москвы,</w:t>
      </w:r>
      <w:r w:rsidR="003151FA" w:rsidRPr="00952146">
        <w:rPr>
          <w:rFonts w:ascii="Times New Roman" w:hAnsi="Times New Roman" w:cs="Times New Roman"/>
          <w:sz w:val="28"/>
          <w:szCs w:val="28"/>
        </w:rPr>
        <w:t xml:space="preserve"> управу Тверского района города Москвы.</w:t>
      </w:r>
    </w:p>
    <w:p w:rsidR="003151FA" w:rsidRPr="00952146" w:rsidRDefault="008A15CF" w:rsidP="004D4BCE">
      <w:pPr>
        <w:pStyle w:val="a3"/>
        <w:ind w:firstLine="0"/>
        <w:rPr>
          <w:szCs w:val="28"/>
        </w:rPr>
      </w:pPr>
      <w:r>
        <w:rPr>
          <w:szCs w:val="28"/>
        </w:rPr>
        <w:t>3</w:t>
      </w:r>
      <w:r w:rsidR="003151FA" w:rsidRPr="00952146">
        <w:rPr>
          <w:szCs w:val="28"/>
        </w:rPr>
        <w:t>.</w:t>
      </w:r>
      <w:r w:rsidR="003151FA" w:rsidRPr="00952146">
        <w:rPr>
          <w:szCs w:val="28"/>
        </w:rPr>
        <w:tab/>
        <w:t xml:space="preserve">Опубликовать </w:t>
      </w:r>
      <w:r w:rsidR="003E0129" w:rsidRPr="00952146">
        <w:rPr>
          <w:szCs w:val="28"/>
        </w:rPr>
        <w:t>настоящее решение в газете «Каретный ряд»</w:t>
      </w:r>
      <w:r>
        <w:rPr>
          <w:szCs w:val="28"/>
        </w:rPr>
        <w:t xml:space="preserve"> или «Муниципальный вестник»</w:t>
      </w:r>
      <w:r w:rsidR="003151FA" w:rsidRPr="00952146">
        <w:rPr>
          <w:szCs w:val="28"/>
        </w:rPr>
        <w:t xml:space="preserve"> и </w:t>
      </w:r>
      <w:r w:rsidR="004D4BCE" w:rsidRPr="00952146">
        <w:rPr>
          <w:szCs w:val="28"/>
        </w:rPr>
        <w:t xml:space="preserve">разместить на официальном сайте  муниципального округа Тверской  в информационно-телекоммуникационной сети «Интернет» по адресу: </w:t>
      </w:r>
      <w:proofErr w:type="spellStart"/>
      <w:r w:rsidR="004D4BCE" w:rsidRPr="00952146">
        <w:rPr>
          <w:szCs w:val="28"/>
          <w:u w:val="single"/>
        </w:rPr>
        <w:t>www</w:t>
      </w:r>
      <w:proofErr w:type="spellEnd"/>
      <w:r w:rsidR="004D4BCE" w:rsidRPr="00952146">
        <w:rPr>
          <w:szCs w:val="28"/>
          <w:u w:val="single"/>
        </w:rPr>
        <w:t xml:space="preserve">. </w:t>
      </w:r>
      <w:proofErr w:type="spellStart"/>
      <w:r w:rsidR="004D4BCE" w:rsidRPr="00952146">
        <w:rPr>
          <w:szCs w:val="28"/>
          <w:u w:val="single"/>
          <w:lang w:val="en-US"/>
        </w:rPr>
        <w:t>adm</w:t>
      </w:r>
      <w:proofErr w:type="spellEnd"/>
      <w:r w:rsidR="004D4BCE" w:rsidRPr="00952146">
        <w:rPr>
          <w:szCs w:val="28"/>
          <w:u w:val="single"/>
        </w:rPr>
        <w:t>-</w:t>
      </w:r>
      <w:proofErr w:type="spellStart"/>
      <w:r w:rsidR="004D4BCE" w:rsidRPr="00952146">
        <w:rPr>
          <w:szCs w:val="28"/>
          <w:u w:val="single"/>
          <w:lang w:val="en-US"/>
        </w:rPr>
        <w:t>tver</w:t>
      </w:r>
      <w:proofErr w:type="spellEnd"/>
      <w:r w:rsidR="004D4BCE" w:rsidRPr="00952146">
        <w:rPr>
          <w:szCs w:val="28"/>
          <w:u w:val="single"/>
        </w:rPr>
        <w:t>.</w:t>
      </w:r>
      <w:proofErr w:type="spellStart"/>
      <w:r w:rsidR="004D4BCE" w:rsidRPr="00952146">
        <w:rPr>
          <w:szCs w:val="28"/>
          <w:u w:val="single"/>
          <w:lang w:val="en-US"/>
        </w:rPr>
        <w:t>ru</w:t>
      </w:r>
      <w:proofErr w:type="spellEnd"/>
      <w:r w:rsidR="004D4BCE" w:rsidRPr="00952146">
        <w:rPr>
          <w:szCs w:val="28"/>
        </w:rPr>
        <w:t xml:space="preserve"> </w:t>
      </w:r>
    </w:p>
    <w:p w:rsidR="003151FA" w:rsidRPr="00952146" w:rsidRDefault="00952146" w:rsidP="003151FA">
      <w:pPr>
        <w:pStyle w:val="1"/>
        <w:shd w:val="clear" w:color="auto" w:fill="auto"/>
        <w:spacing w:before="0" w:line="240" w:lineRule="auto"/>
        <w:rPr>
          <w:sz w:val="28"/>
          <w:szCs w:val="28"/>
        </w:rPr>
      </w:pPr>
      <w:r>
        <w:rPr>
          <w:sz w:val="28"/>
          <w:szCs w:val="28"/>
        </w:rPr>
        <w:t>5.</w:t>
      </w:r>
      <w:r>
        <w:rPr>
          <w:sz w:val="28"/>
          <w:szCs w:val="28"/>
        </w:rPr>
        <w:tab/>
      </w:r>
      <w:r w:rsidR="003151FA" w:rsidRPr="00952146">
        <w:rPr>
          <w:sz w:val="28"/>
          <w:szCs w:val="28"/>
        </w:rPr>
        <w:t xml:space="preserve">Контроль за исполнением настоящего решения возложить на временно исполняющего обязанности главы </w:t>
      </w:r>
      <w:r w:rsidR="003151FA" w:rsidRPr="00952146">
        <w:rPr>
          <w:rStyle w:val="a9"/>
          <w:sz w:val="28"/>
          <w:szCs w:val="28"/>
        </w:rPr>
        <w:t xml:space="preserve"> </w:t>
      </w:r>
      <w:r w:rsidR="003151FA" w:rsidRPr="00952146">
        <w:rPr>
          <w:bCs/>
          <w:sz w:val="28"/>
          <w:szCs w:val="28"/>
        </w:rPr>
        <w:t>м</w:t>
      </w:r>
      <w:r w:rsidR="003151FA" w:rsidRPr="00952146">
        <w:rPr>
          <w:sz w:val="28"/>
          <w:szCs w:val="28"/>
        </w:rPr>
        <w:t>униципальн</w:t>
      </w:r>
      <w:r w:rsidR="00D95014" w:rsidRPr="00952146">
        <w:rPr>
          <w:sz w:val="28"/>
          <w:szCs w:val="28"/>
        </w:rPr>
        <w:t xml:space="preserve">ого округа Тверской </w:t>
      </w:r>
      <w:r w:rsidR="004D4BCE" w:rsidRPr="00952146">
        <w:rPr>
          <w:sz w:val="28"/>
          <w:szCs w:val="28"/>
        </w:rPr>
        <w:t>П.А. Малышева.</w:t>
      </w:r>
    </w:p>
    <w:p w:rsidR="003151FA" w:rsidRPr="00952146" w:rsidRDefault="003151FA" w:rsidP="003151FA">
      <w:pPr>
        <w:pStyle w:val="1"/>
        <w:shd w:val="clear" w:color="auto" w:fill="auto"/>
        <w:spacing w:before="0" w:line="240" w:lineRule="auto"/>
        <w:rPr>
          <w:sz w:val="28"/>
          <w:szCs w:val="28"/>
        </w:rPr>
      </w:pPr>
    </w:p>
    <w:p w:rsidR="003151FA" w:rsidRPr="00952146" w:rsidRDefault="003151FA" w:rsidP="003151FA">
      <w:pPr>
        <w:pStyle w:val="1"/>
        <w:shd w:val="clear" w:color="auto" w:fill="auto"/>
        <w:spacing w:before="0" w:line="240" w:lineRule="auto"/>
        <w:ind w:firstLine="709"/>
        <w:rPr>
          <w:sz w:val="28"/>
          <w:szCs w:val="28"/>
        </w:rPr>
      </w:pPr>
    </w:p>
    <w:p w:rsidR="004271E8" w:rsidRDefault="003151FA" w:rsidP="004271E8">
      <w:pPr>
        <w:spacing w:after="12"/>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ВРИО главы </w:t>
      </w:r>
      <w:proofErr w:type="gramStart"/>
      <w:r>
        <w:rPr>
          <w:rFonts w:ascii="Times New Roman" w:hAnsi="Times New Roman" w:cs="Times New Roman"/>
          <w:b/>
          <w:bCs/>
          <w:spacing w:val="-1"/>
          <w:sz w:val="28"/>
          <w:szCs w:val="28"/>
        </w:rPr>
        <w:t>муниципального</w:t>
      </w:r>
      <w:proofErr w:type="gramEnd"/>
    </w:p>
    <w:p w:rsidR="003151FA" w:rsidRDefault="00A81559" w:rsidP="004271E8">
      <w:pPr>
        <w:spacing w:after="12"/>
        <w:jc w:val="both"/>
        <w:rPr>
          <w:rFonts w:ascii="Times New Roman" w:hAnsi="Times New Roman" w:cs="Times New Roman"/>
          <w:b/>
          <w:bCs/>
          <w:spacing w:val="-1"/>
          <w:sz w:val="28"/>
          <w:szCs w:val="28"/>
        </w:rPr>
        <w:sectPr w:rsidR="003151FA" w:rsidSect="004271E8">
          <w:pgSz w:w="11906" w:h="16838"/>
          <w:pgMar w:top="426" w:right="850" w:bottom="709" w:left="1701" w:header="708" w:footer="708" w:gutter="0"/>
          <w:cols w:space="708"/>
          <w:docGrid w:linePitch="360"/>
        </w:sectPr>
      </w:pPr>
      <w:r>
        <w:rPr>
          <w:rFonts w:ascii="Times New Roman" w:hAnsi="Times New Roman" w:cs="Times New Roman"/>
          <w:b/>
          <w:bCs/>
          <w:spacing w:val="-1"/>
          <w:sz w:val="28"/>
          <w:szCs w:val="28"/>
        </w:rPr>
        <w:t>округа Тверской</w:t>
      </w:r>
      <w:r>
        <w:rPr>
          <w:rFonts w:ascii="Times New Roman" w:hAnsi="Times New Roman" w:cs="Times New Roman"/>
          <w:b/>
          <w:bCs/>
          <w:spacing w:val="-1"/>
          <w:sz w:val="28"/>
          <w:szCs w:val="28"/>
        </w:rPr>
        <w:tab/>
        <w:t xml:space="preserve">      </w:t>
      </w:r>
      <w:r w:rsidR="00D95014">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 xml:space="preserve">   </w:t>
      </w:r>
      <w:r w:rsidR="004271E8">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 xml:space="preserve"> П.А.</w:t>
      </w:r>
      <w:r w:rsidR="00A121FC">
        <w:rPr>
          <w:rFonts w:ascii="Times New Roman" w:hAnsi="Times New Roman" w:cs="Times New Roman"/>
          <w:b/>
          <w:bCs/>
          <w:spacing w:val="-1"/>
          <w:sz w:val="28"/>
          <w:szCs w:val="28"/>
        </w:rPr>
        <w:t>Малышев</w:t>
      </w:r>
    </w:p>
    <w:p w:rsidR="00FC5BD0" w:rsidRPr="00745813" w:rsidRDefault="00FC5BD0" w:rsidP="00FC5BD0">
      <w:pPr>
        <w:tabs>
          <w:tab w:val="right" w:pos="9298"/>
        </w:tabs>
        <w:jc w:val="both"/>
        <w:rPr>
          <w:rFonts w:ascii="Times New Roman" w:hAnsi="Times New Roman" w:cs="Times New Roman"/>
          <w:b/>
          <w:bCs/>
          <w:spacing w:val="-1"/>
          <w:sz w:val="24"/>
          <w:szCs w:val="24"/>
        </w:rPr>
      </w:pPr>
      <w:bookmarkStart w:id="0" w:name="RANGE!A1:Z47"/>
      <w:bookmarkEnd w:id="0"/>
    </w:p>
    <w:p w:rsidR="00A121FC" w:rsidRDefault="00A121FC" w:rsidP="00A121FC">
      <w:pPr>
        <w:tabs>
          <w:tab w:val="right" w:pos="9298"/>
        </w:tabs>
        <w:rPr>
          <w:rFonts w:ascii="Times New Roman" w:hAnsi="Times New Roman" w:cs="Times New Roman"/>
          <w:b/>
          <w:bCs/>
          <w:spacing w:val="-1"/>
          <w:sz w:val="28"/>
          <w:szCs w:val="28"/>
        </w:rPr>
      </w:pPr>
    </w:p>
    <w:p w:rsidR="00A121FC" w:rsidRDefault="00A121FC" w:rsidP="00A121FC">
      <w:pPr>
        <w:pStyle w:val="a5"/>
        <w:rPr>
          <w:rFonts w:ascii="Times New Roman" w:hAnsi="Times New Roman" w:cs="Times New Roman"/>
          <w:sz w:val="18"/>
          <w:szCs w:val="18"/>
        </w:rPr>
      </w:pPr>
      <w:r>
        <w:rPr>
          <w:rFonts w:ascii="Times New Roman" w:hAnsi="Times New Roman" w:cs="Times New Roman"/>
          <w:sz w:val="18"/>
          <w:szCs w:val="18"/>
        </w:rPr>
        <w:t xml:space="preserve">                                                                                                             Приложение </w:t>
      </w:r>
    </w:p>
    <w:p w:rsidR="00A121FC" w:rsidRDefault="00A121FC" w:rsidP="00A121FC">
      <w:pPr>
        <w:pStyle w:val="a5"/>
        <w:rPr>
          <w:rFonts w:ascii="Times New Roman" w:hAnsi="Times New Roman" w:cs="Times New Roman"/>
          <w:sz w:val="18"/>
          <w:szCs w:val="18"/>
        </w:rPr>
      </w:pPr>
      <w:r>
        <w:rPr>
          <w:rFonts w:ascii="Times New Roman" w:hAnsi="Times New Roman" w:cs="Times New Roman"/>
          <w:sz w:val="18"/>
          <w:szCs w:val="18"/>
        </w:rPr>
        <w:t xml:space="preserve">                                                                                                             к решению Совета депутатов</w:t>
      </w:r>
    </w:p>
    <w:p w:rsidR="00A121FC" w:rsidRDefault="00A121FC" w:rsidP="00A121FC">
      <w:pPr>
        <w:ind w:right="40"/>
        <w:jc w:val="center"/>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«О </w:t>
      </w:r>
      <w:proofErr w:type="gramStart"/>
      <w:r>
        <w:rPr>
          <w:rFonts w:ascii="Times New Roman" w:hAnsi="Times New Roman" w:cs="Times New Roman"/>
          <w:color w:val="000000"/>
          <w:spacing w:val="-1"/>
          <w:sz w:val="18"/>
          <w:szCs w:val="18"/>
        </w:rPr>
        <w:t>внесении</w:t>
      </w:r>
      <w:proofErr w:type="gramEnd"/>
      <w:r>
        <w:rPr>
          <w:rFonts w:ascii="Times New Roman" w:hAnsi="Times New Roman" w:cs="Times New Roman"/>
          <w:color w:val="000000"/>
          <w:spacing w:val="-1"/>
          <w:sz w:val="18"/>
          <w:szCs w:val="18"/>
        </w:rPr>
        <w:t xml:space="preserve"> изменений в решение  Совета депутатов </w:t>
      </w:r>
    </w:p>
    <w:p w:rsidR="00A121FC" w:rsidRDefault="00A121FC" w:rsidP="00A121FC">
      <w:pPr>
        <w:ind w:right="40"/>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муниципального округа </w:t>
      </w:r>
      <w:proofErr w:type="gramStart"/>
      <w:r>
        <w:rPr>
          <w:rFonts w:ascii="Times New Roman" w:hAnsi="Times New Roman" w:cs="Times New Roman"/>
          <w:color w:val="000000"/>
          <w:spacing w:val="-1"/>
          <w:sz w:val="18"/>
          <w:szCs w:val="18"/>
        </w:rPr>
        <w:t>Тверской</w:t>
      </w:r>
      <w:proofErr w:type="gramEnd"/>
    </w:p>
    <w:p w:rsidR="00A121FC" w:rsidRDefault="00A121FC" w:rsidP="00A121FC">
      <w:pPr>
        <w:ind w:right="40"/>
        <w:jc w:val="right"/>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от 22.05.2014 № 266 «О </w:t>
      </w:r>
      <w:proofErr w:type="gramStart"/>
      <w:r>
        <w:rPr>
          <w:rFonts w:ascii="Times New Roman" w:hAnsi="Times New Roman" w:cs="Times New Roman"/>
          <w:color w:val="000000"/>
          <w:spacing w:val="-1"/>
          <w:sz w:val="18"/>
          <w:szCs w:val="18"/>
        </w:rPr>
        <w:t>согласовании</w:t>
      </w:r>
      <w:proofErr w:type="gramEnd"/>
      <w:r>
        <w:rPr>
          <w:rFonts w:ascii="Times New Roman" w:hAnsi="Times New Roman" w:cs="Times New Roman"/>
          <w:color w:val="000000"/>
          <w:spacing w:val="-1"/>
          <w:sz w:val="18"/>
          <w:szCs w:val="18"/>
        </w:rPr>
        <w:t xml:space="preserve">  адресного перечня </w:t>
      </w:r>
    </w:p>
    <w:p w:rsidR="00A121FC" w:rsidRDefault="00A121FC" w:rsidP="00A121FC">
      <w:pPr>
        <w:ind w:right="40"/>
        <w:jc w:val="center"/>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на работы по благоустройству территории Тверского</w:t>
      </w:r>
    </w:p>
    <w:p w:rsidR="00A121FC" w:rsidRDefault="00A121FC" w:rsidP="00A121FC">
      <w:pPr>
        <w:ind w:right="40"/>
        <w:jc w:val="center"/>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района города Москвы в 2014 году»</w:t>
      </w:r>
    </w:p>
    <w:p w:rsidR="00A121FC" w:rsidRDefault="00A121FC" w:rsidP="00A121FC">
      <w:pPr>
        <w:ind w:right="40"/>
        <w:jc w:val="center"/>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от 09.10.2014 № </w:t>
      </w:r>
      <w:r w:rsidR="00E332F8">
        <w:rPr>
          <w:rFonts w:ascii="Times New Roman" w:hAnsi="Times New Roman" w:cs="Times New Roman"/>
          <w:color w:val="000000"/>
          <w:spacing w:val="-1"/>
          <w:sz w:val="18"/>
          <w:szCs w:val="18"/>
        </w:rPr>
        <w:t xml:space="preserve">298 </w:t>
      </w:r>
      <w:r>
        <w:rPr>
          <w:rFonts w:ascii="Times New Roman" w:hAnsi="Times New Roman" w:cs="Times New Roman"/>
          <w:color w:val="000000"/>
          <w:spacing w:val="-1"/>
          <w:sz w:val="18"/>
          <w:szCs w:val="18"/>
        </w:rPr>
        <w:t xml:space="preserve"> /2014 </w:t>
      </w:r>
    </w:p>
    <w:p w:rsidR="008A15CF" w:rsidRDefault="008A15CF" w:rsidP="00A121FC">
      <w:pPr>
        <w:ind w:right="40"/>
        <w:jc w:val="center"/>
        <w:rPr>
          <w:rFonts w:ascii="Times New Roman" w:hAnsi="Times New Roman" w:cs="Times New Roman"/>
          <w:color w:val="000000"/>
          <w:spacing w:val="-1"/>
          <w:sz w:val="18"/>
          <w:szCs w:val="18"/>
        </w:rPr>
      </w:pPr>
    </w:p>
    <w:p w:rsidR="008A15CF" w:rsidRDefault="008A15CF" w:rsidP="00A121FC">
      <w:pPr>
        <w:ind w:right="40"/>
        <w:jc w:val="center"/>
        <w:rPr>
          <w:rFonts w:ascii="Times New Roman" w:hAnsi="Times New Roman" w:cs="Times New Roman"/>
          <w:color w:val="000000"/>
          <w:spacing w:val="-1"/>
          <w:sz w:val="18"/>
          <w:szCs w:val="18"/>
        </w:rPr>
      </w:pPr>
    </w:p>
    <w:p w:rsidR="00A121FC" w:rsidRPr="008A15CF" w:rsidRDefault="008A15CF" w:rsidP="00A121FC">
      <w:pPr>
        <w:pStyle w:val="a5"/>
        <w:jc w:val="center"/>
        <w:rPr>
          <w:rFonts w:ascii="Times New Roman" w:hAnsi="Times New Roman" w:cs="Times New Roman"/>
          <w:b/>
          <w:sz w:val="28"/>
          <w:szCs w:val="28"/>
        </w:rPr>
      </w:pPr>
      <w:r w:rsidRPr="008A15CF">
        <w:rPr>
          <w:rFonts w:ascii="Times New Roman" w:hAnsi="Times New Roman" w:cs="Times New Roman"/>
          <w:b/>
          <w:sz w:val="28"/>
          <w:szCs w:val="28"/>
        </w:rPr>
        <w:t>Адресный перечень на работы по благоустройству Тверского района города Москвы в 2014 году</w:t>
      </w:r>
    </w:p>
    <w:p w:rsidR="00A121FC" w:rsidRDefault="00A121FC" w:rsidP="00A121FC">
      <w:pPr>
        <w:pStyle w:val="a5"/>
        <w:jc w:val="center"/>
        <w:rPr>
          <w:rFonts w:ascii="Times New Roman" w:hAnsi="Times New Roman" w:cs="Times New Roman"/>
          <w:sz w:val="24"/>
          <w:szCs w:val="24"/>
        </w:rPr>
      </w:pPr>
    </w:p>
    <w:tbl>
      <w:tblPr>
        <w:tblStyle w:val="ac"/>
        <w:tblW w:w="0" w:type="auto"/>
        <w:tblLook w:val="04A0"/>
      </w:tblPr>
      <w:tblGrid>
        <w:gridCol w:w="458"/>
        <w:gridCol w:w="2366"/>
        <w:gridCol w:w="1843"/>
        <w:gridCol w:w="4633"/>
      </w:tblGrid>
      <w:tr w:rsidR="00A121FC" w:rsidTr="00A121FC">
        <w:tc>
          <w:tcPr>
            <w:tcW w:w="9278" w:type="dxa"/>
            <w:gridSpan w:val="4"/>
            <w:tcBorders>
              <w:top w:val="single" w:sz="4" w:space="0" w:color="auto"/>
              <w:left w:val="single" w:sz="4" w:space="0" w:color="auto"/>
              <w:bottom w:val="single" w:sz="4" w:space="0" w:color="auto"/>
              <w:right w:val="single" w:sz="4" w:space="0" w:color="auto"/>
            </w:tcBorders>
            <w:hideMark/>
          </w:tcPr>
          <w:p w:rsidR="00A121FC" w:rsidRDefault="00A121FC">
            <w:pPr>
              <w:pStyle w:val="a5"/>
              <w:widowControl/>
              <w:autoSpaceDE/>
              <w:adjustRightInd/>
              <w:ind w:left="644"/>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Благоустройство дворовых территорий</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pStyle w:val="a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pStyle w:val="a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Адрес объекта</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pStyle w:val="a5"/>
              <w:ind w:left="-11" w:firstLine="11"/>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Сумма денежных средств, тыс. руб.</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pStyle w:val="a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Вид работ</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Весковский</w:t>
            </w:r>
            <w:proofErr w:type="spellEnd"/>
            <w:r>
              <w:rPr>
                <w:rFonts w:ascii="Times New Roman" w:hAnsi="Times New Roman" w:cs="Times New Roman"/>
                <w:sz w:val="24"/>
                <w:szCs w:val="24"/>
                <w:lang w:eastAsia="en-US"/>
              </w:rPr>
              <w:t xml:space="preserve"> пер. 3</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5 654,50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бортового камня, устройство ограждений газонов, устройство резинового покрытия на  детских площадок, ремонт  газонов, устройство игровых  МАФ, установка скамеек, посадка кустов, посадка деревьев, устройство цветочных комплексов, посадка цветов, установка урн, установка кадок под деревья, устройство  плиточного покрытия.</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Новослободская</w:t>
            </w:r>
            <w:proofErr w:type="spellEnd"/>
            <w:r>
              <w:rPr>
                <w:rFonts w:ascii="Times New Roman" w:hAnsi="Times New Roman" w:cs="Times New Roman"/>
                <w:sz w:val="24"/>
                <w:szCs w:val="24"/>
                <w:lang w:eastAsia="en-US"/>
              </w:rPr>
              <w:t xml:space="preserve"> ул. 31 с.1</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1 666,70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бортового камня, устройство ограждений газонов, устройство ограждений детских площадок, устройство резинового покрытия на  детских площадок, ремонт  газонов, устройство игровых  МАФ, устройство цветочных комплексов, посадка цветов, установка урн.</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Новослободская</w:t>
            </w:r>
            <w:proofErr w:type="spellEnd"/>
            <w:r>
              <w:rPr>
                <w:rFonts w:ascii="Times New Roman" w:hAnsi="Times New Roman" w:cs="Times New Roman"/>
                <w:sz w:val="24"/>
                <w:szCs w:val="24"/>
                <w:lang w:eastAsia="en-US"/>
              </w:rPr>
              <w:t xml:space="preserve"> ул. 33; </w:t>
            </w:r>
            <w:proofErr w:type="spellStart"/>
            <w:r>
              <w:rPr>
                <w:rFonts w:ascii="Times New Roman" w:hAnsi="Times New Roman" w:cs="Times New Roman"/>
                <w:sz w:val="24"/>
                <w:szCs w:val="24"/>
                <w:lang w:eastAsia="en-US"/>
              </w:rPr>
              <w:t>Новослободская</w:t>
            </w:r>
            <w:proofErr w:type="spellEnd"/>
            <w:r>
              <w:rPr>
                <w:rFonts w:ascii="Times New Roman" w:hAnsi="Times New Roman" w:cs="Times New Roman"/>
                <w:sz w:val="24"/>
                <w:szCs w:val="24"/>
                <w:lang w:eastAsia="en-US"/>
              </w:rPr>
              <w:t xml:space="preserve"> ул. 35</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322,50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бортового камня, устройство ограждений газонов, ремонт  газонов, ремонт подпорной стены.</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Тверская-Ямская</w:t>
            </w:r>
            <w:proofErr w:type="spellEnd"/>
            <w:proofErr w:type="gramEnd"/>
            <w:r>
              <w:rPr>
                <w:rFonts w:ascii="Times New Roman" w:hAnsi="Times New Roman" w:cs="Times New Roman"/>
                <w:sz w:val="24"/>
                <w:szCs w:val="24"/>
                <w:lang w:eastAsia="en-US"/>
              </w:rPr>
              <w:t xml:space="preserve"> 1-я ул. 13</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1 002,90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устройство бортового камня, устройство ограждений детских площадок, устройство резинового покрытия на  детских площадок, ремонт  газонов, устройство игровых  МАФ, установка скамеек, посадка кустов, посадка деревьев, посадка цветов, установка урн, устройство  плиточного покрытия, устройство забора с калиткой, ремонт подпорной стены.</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Тверская-Ямская</w:t>
            </w:r>
            <w:proofErr w:type="spellEnd"/>
            <w:proofErr w:type="gramEnd"/>
            <w:r>
              <w:rPr>
                <w:rFonts w:ascii="Times New Roman" w:hAnsi="Times New Roman" w:cs="Times New Roman"/>
                <w:sz w:val="24"/>
                <w:szCs w:val="24"/>
                <w:lang w:eastAsia="en-US"/>
              </w:rPr>
              <w:t xml:space="preserve"> 1-я ул. 15; 17</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757,00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АБП, устройство бортового камня, ремонт резинового покрытия на  детских площадок, ремонт  газонов, установка скамеек, посадка кустов. </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Тихвинская ул. 7</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514,00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устройство столбиков.</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Нововслободская</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ул., д. 50/1</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13 000,96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бортового камня, устройство </w:t>
            </w:r>
            <w:r>
              <w:rPr>
                <w:rFonts w:ascii="Times New Roman" w:hAnsi="Times New Roman" w:cs="Times New Roman"/>
                <w:sz w:val="24"/>
                <w:szCs w:val="24"/>
                <w:lang w:eastAsia="en-US"/>
              </w:rPr>
              <w:lastRenderedPageBreak/>
              <w:t>ограждений газонов, устройство резинового покрытия на  детских площадок, ремонт  газонов, устройство спортивных МАФ, устройство игровых  МАФ, установка скамеек, посадка кустов, посадка деревьев, посадка цветов, установка урн, устройство  плиточного покрытия, устройство освещения.</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Тверская ул., д. 9</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988,80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ремонт  газонов.</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Сущевская</w:t>
            </w:r>
            <w:proofErr w:type="spellEnd"/>
            <w:r>
              <w:rPr>
                <w:rFonts w:ascii="Times New Roman" w:hAnsi="Times New Roman" w:cs="Times New Roman"/>
                <w:sz w:val="24"/>
                <w:szCs w:val="24"/>
                <w:lang w:eastAsia="en-US"/>
              </w:rPr>
              <w:t xml:space="preserve"> ул., д. 13-15</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1 336,90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АБП, устройство бортового камня, устройство ограждений детских площадок, ремонт резинового покрытия на  детских площадок, устройство спортивных МАФ, устройство игровых  МАФ, установка скамеек, установка вазонов, посадка цветов, установка урн. </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Новослободская</w:t>
            </w:r>
            <w:proofErr w:type="spellEnd"/>
            <w:r>
              <w:rPr>
                <w:rFonts w:ascii="Times New Roman" w:hAnsi="Times New Roman" w:cs="Times New Roman"/>
                <w:sz w:val="24"/>
                <w:szCs w:val="24"/>
                <w:lang w:eastAsia="en-US"/>
              </w:rPr>
              <w:t xml:space="preserve"> ул., д. 73</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454,09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устройство бортового камня, устройство ограждений газонов, ремонт  газонов, установка вазонов, посадка цветов.</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Вадковский</w:t>
            </w:r>
            <w:proofErr w:type="spellEnd"/>
            <w:r>
              <w:rPr>
                <w:rFonts w:ascii="Times New Roman" w:hAnsi="Times New Roman" w:cs="Times New Roman"/>
                <w:sz w:val="24"/>
                <w:szCs w:val="24"/>
                <w:lang w:eastAsia="en-US"/>
              </w:rPr>
              <w:t xml:space="preserve"> пер., д. 4/6</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2 824,94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устройство бортового камня, ремонт  газонов, установка скамеек, посадка кустов, устройство цветочных комплексов, посадка цветов, установка урн.</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Бутырский вал, д. 34</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833,50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ограждений газонов, ремонт  газонов, посадка кустов.</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Фадеева ул., д. 7, стр. 1, 2</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479,81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установка скамеек, посадка кустов.</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2-й </w:t>
            </w:r>
            <w:proofErr w:type="spellStart"/>
            <w:r>
              <w:rPr>
                <w:rFonts w:ascii="Times New Roman" w:hAnsi="Times New Roman" w:cs="Times New Roman"/>
                <w:sz w:val="24"/>
                <w:szCs w:val="24"/>
                <w:lang w:eastAsia="en-US"/>
              </w:rPr>
              <w:t>Щемиловский</w:t>
            </w:r>
            <w:proofErr w:type="spellEnd"/>
            <w:r>
              <w:rPr>
                <w:rFonts w:ascii="Times New Roman" w:hAnsi="Times New Roman" w:cs="Times New Roman"/>
                <w:sz w:val="24"/>
                <w:szCs w:val="24"/>
                <w:lang w:eastAsia="en-US"/>
              </w:rPr>
              <w:t xml:space="preserve"> пер., д. 16/20</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385,50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ограждений газонов, устройство игровых  МАФ, установка скамеек, устройство цветочных комплексов, посадка цветов.</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Новослободская</w:t>
            </w:r>
            <w:proofErr w:type="spellEnd"/>
            <w:r>
              <w:rPr>
                <w:rFonts w:ascii="Times New Roman" w:hAnsi="Times New Roman" w:cs="Times New Roman"/>
                <w:sz w:val="24"/>
                <w:szCs w:val="24"/>
                <w:lang w:eastAsia="en-US"/>
              </w:rPr>
              <w:t xml:space="preserve"> ул., д. 5</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406,00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Б.Каретный пер., д. 17</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486,89   </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Краснопролетарская</w:t>
            </w:r>
            <w:proofErr w:type="spellEnd"/>
            <w:r>
              <w:rPr>
                <w:rFonts w:ascii="Times New Roman" w:hAnsi="Times New Roman" w:cs="Times New Roman"/>
                <w:sz w:val="24"/>
                <w:szCs w:val="24"/>
                <w:lang w:eastAsia="en-US"/>
              </w:rPr>
              <w:t xml:space="preserve"> ул. 9 выход из подъездов</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color w:val="000000"/>
                <w:sz w:val="24"/>
                <w:szCs w:val="24"/>
                <w:lang w:eastAsia="en-US"/>
              </w:rPr>
              <w:t>1 801,10</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бортового камня, ремонт газонов, посадка кустов, устройство плиточного покрытия, прочие работы</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Палиха</w:t>
            </w:r>
            <w:proofErr w:type="spellEnd"/>
            <w:r>
              <w:rPr>
                <w:rFonts w:ascii="Times New Roman" w:hAnsi="Times New Roman" w:cs="Times New Roman"/>
                <w:sz w:val="24"/>
                <w:szCs w:val="24"/>
                <w:lang w:eastAsia="en-US"/>
              </w:rPr>
              <w:t xml:space="preserve"> д.7-9, к.1,2,3,4,5,6</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color w:val="000000"/>
                <w:sz w:val="24"/>
                <w:szCs w:val="24"/>
                <w:lang w:eastAsia="en-US"/>
              </w:rPr>
              <w:t>2 795,00</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АБП, устройство бортового камня, устройство ограждений, поднятие колодцев, устройство вазонов, контейнерная площадка, устройство парковочных карманов, устройство плиточного покрытия, ремонт </w:t>
            </w:r>
            <w:proofErr w:type="spellStart"/>
            <w:proofErr w:type="gramStart"/>
            <w:r>
              <w:rPr>
                <w:rFonts w:ascii="Times New Roman" w:hAnsi="Times New Roman" w:cs="Times New Roman"/>
                <w:sz w:val="24"/>
                <w:szCs w:val="24"/>
                <w:lang w:eastAsia="en-US"/>
              </w:rPr>
              <w:t>стены-забор</w:t>
            </w:r>
            <w:proofErr w:type="spellEnd"/>
            <w:proofErr w:type="gramEnd"/>
            <w:r>
              <w:rPr>
                <w:rFonts w:ascii="Times New Roman" w:hAnsi="Times New Roman" w:cs="Times New Roman"/>
                <w:sz w:val="24"/>
                <w:szCs w:val="24"/>
                <w:lang w:eastAsia="en-US"/>
              </w:rPr>
              <w:t>, бетонный пандус, ремонт подпорной стены</w:t>
            </w:r>
          </w:p>
        </w:tc>
      </w:tr>
      <w:tr w:rsidR="00A121FC" w:rsidTr="00A121FC">
        <w:tc>
          <w:tcPr>
            <w:tcW w:w="43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Тихвинский пер., д10-12, к.1,2,3,4,5,6,7,9</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sz w:val="24"/>
                <w:szCs w:val="24"/>
                <w:lang w:eastAsia="en-US"/>
              </w:rPr>
            </w:pPr>
            <w:r>
              <w:rPr>
                <w:rFonts w:ascii="Times New Roman" w:hAnsi="Times New Roman" w:cs="Times New Roman"/>
                <w:color w:val="000000"/>
                <w:sz w:val="24"/>
                <w:szCs w:val="24"/>
                <w:lang w:eastAsia="en-US"/>
              </w:rPr>
              <w:t>6 550,90</w:t>
            </w:r>
          </w:p>
        </w:tc>
        <w:tc>
          <w:tcPr>
            <w:tcW w:w="4633"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ремонт АБП, ремонт бортового камня, устройство ограждений газонов, поднятие колодцев</w:t>
            </w:r>
          </w:p>
        </w:tc>
      </w:tr>
      <w:tr w:rsidR="00A121FC" w:rsidTr="00A121FC">
        <w:trPr>
          <w:trHeight w:val="371"/>
        </w:trPr>
        <w:tc>
          <w:tcPr>
            <w:tcW w:w="436" w:type="dxa"/>
            <w:tcBorders>
              <w:top w:val="single" w:sz="4" w:space="0" w:color="auto"/>
              <w:left w:val="single" w:sz="4" w:space="0" w:color="auto"/>
              <w:bottom w:val="single" w:sz="4" w:space="0" w:color="auto"/>
              <w:right w:val="single" w:sz="4" w:space="0" w:color="auto"/>
            </w:tcBorders>
          </w:tcPr>
          <w:p w:rsidR="00A121FC" w:rsidRDefault="00A121FC">
            <w:pPr>
              <w:rPr>
                <w:rFonts w:ascii="Times New Roman" w:hAnsi="Times New Roman" w:cs="Times New Roman"/>
                <w:sz w:val="24"/>
                <w:szCs w:val="24"/>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sz w:val="24"/>
                <w:szCs w:val="24"/>
                <w:lang w:eastAsia="en-US"/>
              </w:rPr>
            </w:pPr>
            <w:r>
              <w:rPr>
                <w:rFonts w:ascii="Times New Roman" w:hAnsi="Times New Roman" w:cs="Times New Roman"/>
                <w:sz w:val="24"/>
                <w:szCs w:val="24"/>
                <w:lang w:eastAsia="en-US"/>
              </w:rPr>
              <w:t>Резерв</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34 354,80</w:t>
            </w:r>
            <w:bookmarkStart w:id="1" w:name="_GoBack"/>
            <w:bookmarkEnd w:id="1"/>
          </w:p>
        </w:tc>
        <w:tc>
          <w:tcPr>
            <w:tcW w:w="4633" w:type="dxa"/>
            <w:tcBorders>
              <w:top w:val="single" w:sz="4" w:space="0" w:color="auto"/>
              <w:left w:val="single" w:sz="4" w:space="0" w:color="auto"/>
              <w:bottom w:val="single" w:sz="4" w:space="0" w:color="auto"/>
              <w:right w:val="single" w:sz="4" w:space="0" w:color="auto"/>
            </w:tcBorders>
          </w:tcPr>
          <w:p w:rsidR="00A121FC" w:rsidRDefault="00A121FC">
            <w:pPr>
              <w:rPr>
                <w:rFonts w:ascii="Times New Roman" w:hAnsi="Times New Roman" w:cs="Times New Roman"/>
                <w:sz w:val="24"/>
                <w:szCs w:val="24"/>
                <w:lang w:eastAsia="en-US"/>
              </w:rPr>
            </w:pPr>
          </w:p>
        </w:tc>
      </w:tr>
      <w:tr w:rsidR="00A121FC" w:rsidTr="00A121FC">
        <w:trPr>
          <w:trHeight w:val="407"/>
        </w:trPr>
        <w:tc>
          <w:tcPr>
            <w:tcW w:w="2802" w:type="dxa"/>
            <w:gridSpan w:val="2"/>
            <w:tcBorders>
              <w:top w:val="single" w:sz="4" w:space="0" w:color="auto"/>
              <w:left w:val="single" w:sz="4" w:space="0" w:color="auto"/>
              <w:bottom w:val="single" w:sz="4" w:space="0" w:color="auto"/>
              <w:right w:val="single" w:sz="4" w:space="0" w:color="auto"/>
            </w:tcBorders>
            <w:hideMark/>
          </w:tcPr>
          <w:p w:rsidR="00A121FC" w:rsidRDefault="00A121FC">
            <w:pPr>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A121FC" w:rsidRDefault="00A121FC">
            <w:pPr>
              <w:ind w:right="34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76 616,79</w:t>
            </w:r>
          </w:p>
        </w:tc>
        <w:tc>
          <w:tcPr>
            <w:tcW w:w="4633" w:type="dxa"/>
            <w:tcBorders>
              <w:top w:val="single" w:sz="4" w:space="0" w:color="auto"/>
              <w:left w:val="single" w:sz="4" w:space="0" w:color="auto"/>
              <w:bottom w:val="single" w:sz="4" w:space="0" w:color="auto"/>
              <w:right w:val="single" w:sz="4" w:space="0" w:color="auto"/>
            </w:tcBorders>
          </w:tcPr>
          <w:p w:rsidR="00A121FC" w:rsidRDefault="00A121FC">
            <w:pPr>
              <w:rPr>
                <w:rFonts w:ascii="Times New Roman" w:hAnsi="Times New Roman" w:cs="Times New Roman"/>
                <w:b/>
                <w:sz w:val="24"/>
                <w:szCs w:val="24"/>
                <w:lang w:eastAsia="en-US"/>
              </w:rPr>
            </w:pPr>
          </w:p>
        </w:tc>
      </w:tr>
    </w:tbl>
    <w:p w:rsidR="00A121FC" w:rsidRDefault="00A121FC" w:rsidP="00A121FC">
      <w:pPr>
        <w:pStyle w:val="a5"/>
        <w:rPr>
          <w:rFonts w:ascii="Times New Roman" w:hAnsi="Times New Roman" w:cs="Times New Roman"/>
          <w:sz w:val="24"/>
          <w:szCs w:val="24"/>
        </w:rPr>
      </w:pPr>
    </w:p>
    <w:p w:rsidR="00C4270E" w:rsidRDefault="00C4270E" w:rsidP="00C4270E">
      <w:pPr>
        <w:tabs>
          <w:tab w:val="right" w:pos="9298"/>
        </w:tabs>
        <w:jc w:val="right"/>
        <w:rPr>
          <w:rFonts w:ascii="Times New Roman" w:hAnsi="Times New Roman" w:cs="Times New Roman"/>
          <w:b/>
          <w:bCs/>
          <w:spacing w:val="-1"/>
          <w:sz w:val="18"/>
          <w:szCs w:val="18"/>
        </w:rPr>
      </w:pPr>
    </w:p>
    <w:p w:rsidR="00C4270E" w:rsidRDefault="00C4270E" w:rsidP="00C4270E">
      <w:pPr>
        <w:tabs>
          <w:tab w:val="right" w:pos="9298"/>
        </w:tabs>
        <w:jc w:val="right"/>
        <w:rPr>
          <w:rFonts w:ascii="Times New Roman" w:hAnsi="Times New Roman" w:cs="Times New Roman"/>
          <w:b/>
          <w:bCs/>
          <w:spacing w:val="-1"/>
          <w:sz w:val="18"/>
          <w:szCs w:val="18"/>
        </w:rPr>
      </w:pPr>
    </w:p>
    <w:p w:rsidR="00C4270E" w:rsidRDefault="00C4270E" w:rsidP="00C4270E">
      <w:pPr>
        <w:tabs>
          <w:tab w:val="right" w:pos="9298"/>
        </w:tabs>
        <w:jc w:val="right"/>
        <w:rPr>
          <w:rFonts w:ascii="Times New Roman" w:hAnsi="Times New Roman" w:cs="Times New Roman"/>
          <w:b/>
          <w:bCs/>
          <w:spacing w:val="-1"/>
          <w:sz w:val="18"/>
          <w:szCs w:val="18"/>
        </w:rPr>
      </w:pPr>
    </w:p>
    <w:p w:rsidR="00BF3C0A" w:rsidRDefault="00BF3C0A" w:rsidP="00E332F8">
      <w:pPr>
        <w:pStyle w:val="aa"/>
        <w:ind w:right="-456"/>
      </w:pPr>
    </w:p>
    <w:sectPr w:rsidR="00BF3C0A" w:rsidSect="00A121FC">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F57"/>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61857"/>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1525B"/>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7ECC"/>
    <w:rsid w:val="0002267F"/>
    <w:rsid w:val="00025A24"/>
    <w:rsid w:val="0003686D"/>
    <w:rsid w:val="000420CA"/>
    <w:rsid w:val="00063E32"/>
    <w:rsid w:val="000909E6"/>
    <w:rsid w:val="000A2B28"/>
    <w:rsid w:val="000D466E"/>
    <w:rsid w:val="000E7DFF"/>
    <w:rsid w:val="00110741"/>
    <w:rsid w:val="00110DC6"/>
    <w:rsid w:val="00180402"/>
    <w:rsid w:val="001A771E"/>
    <w:rsid w:val="00203E85"/>
    <w:rsid w:val="002227FB"/>
    <w:rsid w:val="002331A1"/>
    <w:rsid w:val="002F70D8"/>
    <w:rsid w:val="003151FA"/>
    <w:rsid w:val="0035200C"/>
    <w:rsid w:val="0035283F"/>
    <w:rsid w:val="00353D65"/>
    <w:rsid w:val="0036610D"/>
    <w:rsid w:val="00385721"/>
    <w:rsid w:val="00395BEA"/>
    <w:rsid w:val="003C3244"/>
    <w:rsid w:val="003D09DE"/>
    <w:rsid w:val="003E0129"/>
    <w:rsid w:val="003F1A42"/>
    <w:rsid w:val="003F1C2C"/>
    <w:rsid w:val="00417AF5"/>
    <w:rsid w:val="004271E8"/>
    <w:rsid w:val="004D41CD"/>
    <w:rsid w:val="004D4BCE"/>
    <w:rsid w:val="004D7276"/>
    <w:rsid w:val="005000F7"/>
    <w:rsid w:val="00512661"/>
    <w:rsid w:val="00562495"/>
    <w:rsid w:val="005815C3"/>
    <w:rsid w:val="005852F0"/>
    <w:rsid w:val="005B287E"/>
    <w:rsid w:val="005B5118"/>
    <w:rsid w:val="006111AB"/>
    <w:rsid w:val="006122F4"/>
    <w:rsid w:val="0063242C"/>
    <w:rsid w:val="006B4B68"/>
    <w:rsid w:val="006F7338"/>
    <w:rsid w:val="00745813"/>
    <w:rsid w:val="00783F82"/>
    <w:rsid w:val="00784BAC"/>
    <w:rsid w:val="007D25F8"/>
    <w:rsid w:val="00802793"/>
    <w:rsid w:val="008660C9"/>
    <w:rsid w:val="008A15CF"/>
    <w:rsid w:val="009024EE"/>
    <w:rsid w:val="00935642"/>
    <w:rsid w:val="009373DC"/>
    <w:rsid w:val="00952146"/>
    <w:rsid w:val="00971591"/>
    <w:rsid w:val="009849C7"/>
    <w:rsid w:val="00996D9A"/>
    <w:rsid w:val="00A121FC"/>
    <w:rsid w:val="00A60979"/>
    <w:rsid w:val="00A6465E"/>
    <w:rsid w:val="00A7679E"/>
    <w:rsid w:val="00A81559"/>
    <w:rsid w:val="00A86FD6"/>
    <w:rsid w:val="00AA78BA"/>
    <w:rsid w:val="00AB5251"/>
    <w:rsid w:val="00AB5E49"/>
    <w:rsid w:val="00AC4D3A"/>
    <w:rsid w:val="00AE4D49"/>
    <w:rsid w:val="00AF137C"/>
    <w:rsid w:val="00B303B4"/>
    <w:rsid w:val="00B36EF5"/>
    <w:rsid w:val="00BF3C0A"/>
    <w:rsid w:val="00BF5179"/>
    <w:rsid w:val="00C07E2E"/>
    <w:rsid w:val="00C146CD"/>
    <w:rsid w:val="00C23B71"/>
    <w:rsid w:val="00C4270E"/>
    <w:rsid w:val="00C6514D"/>
    <w:rsid w:val="00C67006"/>
    <w:rsid w:val="00CC7E7A"/>
    <w:rsid w:val="00CD0064"/>
    <w:rsid w:val="00D064E1"/>
    <w:rsid w:val="00D06922"/>
    <w:rsid w:val="00D85345"/>
    <w:rsid w:val="00D86495"/>
    <w:rsid w:val="00D95014"/>
    <w:rsid w:val="00DA3CE2"/>
    <w:rsid w:val="00DA7ECC"/>
    <w:rsid w:val="00DB3E12"/>
    <w:rsid w:val="00DB5E0C"/>
    <w:rsid w:val="00DB6794"/>
    <w:rsid w:val="00E11C62"/>
    <w:rsid w:val="00E20A86"/>
    <w:rsid w:val="00E332F8"/>
    <w:rsid w:val="00E81846"/>
    <w:rsid w:val="00EC0C7A"/>
    <w:rsid w:val="00EE26FC"/>
    <w:rsid w:val="00F16CD7"/>
    <w:rsid w:val="00F21EA6"/>
    <w:rsid w:val="00F344B1"/>
    <w:rsid w:val="00F41A48"/>
    <w:rsid w:val="00F522E8"/>
    <w:rsid w:val="00F7476C"/>
    <w:rsid w:val="00F81213"/>
    <w:rsid w:val="00F83895"/>
    <w:rsid w:val="00FC5BD0"/>
    <w:rsid w:val="00FD006A"/>
    <w:rsid w:val="00FF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A7ECC"/>
    <w:pPr>
      <w:widowControl/>
      <w:autoSpaceDE/>
      <w:autoSpaceDN/>
      <w:adjustRightInd/>
      <w:ind w:firstLine="709"/>
      <w:jc w:val="both"/>
    </w:pPr>
    <w:rPr>
      <w:rFonts w:ascii="Times New Roman" w:hAnsi="Times New Roman" w:cs="Times New Roman"/>
      <w:sz w:val="28"/>
    </w:rPr>
  </w:style>
  <w:style w:type="character" w:customStyle="1" w:styleId="a4">
    <w:name w:val="Основной текст с отступом Знак"/>
    <w:basedOn w:val="a0"/>
    <w:link w:val="a3"/>
    <w:uiPriority w:val="99"/>
    <w:rsid w:val="00DA7ECC"/>
    <w:rPr>
      <w:rFonts w:ascii="Times New Roman" w:eastAsia="Times New Roman" w:hAnsi="Times New Roman" w:cs="Times New Roman"/>
      <w:sz w:val="28"/>
      <w:szCs w:val="20"/>
      <w:lang w:eastAsia="ru-RU"/>
    </w:rPr>
  </w:style>
  <w:style w:type="paragraph" w:styleId="a5">
    <w:name w:val="No Spacing"/>
    <w:uiPriority w:val="1"/>
    <w:qFormat/>
    <w:rsid w:val="00DA7E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7476C"/>
    <w:rPr>
      <w:rFonts w:ascii="Tahoma" w:hAnsi="Tahoma" w:cs="Tahoma"/>
      <w:sz w:val="16"/>
      <w:szCs w:val="16"/>
    </w:rPr>
  </w:style>
  <w:style w:type="character" w:customStyle="1" w:styleId="a7">
    <w:name w:val="Текст выноски Знак"/>
    <w:basedOn w:val="a0"/>
    <w:link w:val="a6"/>
    <w:uiPriority w:val="99"/>
    <w:semiHidden/>
    <w:rsid w:val="00F7476C"/>
    <w:rPr>
      <w:rFonts w:ascii="Tahoma" w:eastAsia="Times New Roman" w:hAnsi="Tahoma" w:cs="Tahoma"/>
      <w:sz w:val="16"/>
      <w:szCs w:val="16"/>
      <w:lang w:eastAsia="ru-RU"/>
    </w:rPr>
  </w:style>
  <w:style w:type="character" w:customStyle="1" w:styleId="a8">
    <w:name w:val="Основной текст_"/>
    <w:basedOn w:val="a0"/>
    <w:link w:val="1"/>
    <w:locked/>
    <w:rsid w:val="003151FA"/>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8"/>
    <w:rsid w:val="003151FA"/>
    <w:pPr>
      <w:shd w:val="clear" w:color="auto" w:fill="FFFFFF"/>
      <w:autoSpaceDE/>
      <w:autoSpaceDN/>
      <w:adjustRightInd/>
      <w:spacing w:before="240" w:line="322" w:lineRule="exact"/>
      <w:jc w:val="both"/>
    </w:pPr>
    <w:rPr>
      <w:rFonts w:ascii="Times New Roman" w:hAnsi="Times New Roman" w:cs="Times New Roman"/>
      <w:spacing w:val="-1"/>
      <w:sz w:val="25"/>
      <w:szCs w:val="25"/>
      <w:lang w:eastAsia="en-US"/>
    </w:rPr>
  </w:style>
  <w:style w:type="character" w:customStyle="1" w:styleId="3">
    <w:name w:val="Основной текст (3)"/>
    <w:basedOn w:val="a0"/>
    <w:rsid w:val="003151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a9">
    <w:name w:val="Основной текст + Полужирный"/>
    <w:aliases w:val="Интервал 0 pt"/>
    <w:basedOn w:val="a8"/>
    <w:rsid w:val="003151FA"/>
    <w:rPr>
      <w:b/>
      <w:bCs/>
      <w:color w:val="000000"/>
      <w:spacing w:val="0"/>
      <w:w w:val="100"/>
      <w:position w:val="0"/>
      <w:sz w:val="16"/>
      <w:szCs w:val="16"/>
    </w:rPr>
  </w:style>
  <w:style w:type="paragraph" w:styleId="aa">
    <w:name w:val="header"/>
    <w:basedOn w:val="a"/>
    <w:link w:val="ab"/>
    <w:uiPriority w:val="99"/>
    <w:unhideWhenUsed/>
    <w:rsid w:val="00025A24"/>
    <w:pPr>
      <w:tabs>
        <w:tab w:val="center" w:pos="4677"/>
        <w:tab w:val="right" w:pos="9355"/>
      </w:tabs>
    </w:pPr>
  </w:style>
  <w:style w:type="character" w:customStyle="1" w:styleId="ab">
    <w:name w:val="Верхний колонтитул Знак"/>
    <w:basedOn w:val="a0"/>
    <w:link w:val="aa"/>
    <w:uiPriority w:val="99"/>
    <w:rsid w:val="00025A24"/>
    <w:rPr>
      <w:rFonts w:ascii="Arial" w:eastAsia="Times New Roman" w:hAnsi="Arial" w:cs="Arial"/>
      <w:sz w:val="20"/>
      <w:szCs w:val="20"/>
      <w:lang w:eastAsia="ru-RU"/>
    </w:rPr>
  </w:style>
  <w:style w:type="table" w:styleId="ac">
    <w:name w:val="Table Grid"/>
    <w:basedOn w:val="a1"/>
    <w:uiPriority w:val="59"/>
    <w:rsid w:val="00F8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389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Без интервала1"/>
    <w:rsid w:val="00AC4D3A"/>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7355867">
      <w:bodyDiv w:val="1"/>
      <w:marLeft w:val="0"/>
      <w:marRight w:val="0"/>
      <w:marTop w:val="0"/>
      <w:marBottom w:val="0"/>
      <w:divBdr>
        <w:top w:val="none" w:sz="0" w:space="0" w:color="auto"/>
        <w:left w:val="none" w:sz="0" w:space="0" w:color="auto"/>
        <w:bottom w:val="none" w:sz="0" w:space="0" w:color="auto"/>
        <w:right w:val="none" w:sz="0" w:space="0" w:color="auto"/>
      </w:divBdr>
    </w:div>
    <w:div w:id="268784595">
      <w:bodyDiv w:val="1"/>
      <w:marLeft w:val="0"/>
      <w:marRight w:val="0"/>
      <w:marTop w:val="0"/>
      <w:marBottom w:val="0"/>
      <w:divBdr>
        <w:top w:val="none" w:sz="0" w:space="0" w:color="auto"/>
        <w:left w:val="none" w:sz="0" w:space="0" w:color="auto"/>
        <w:bottom w:val="none" w:sz="0" w:space="0" w:color="auto"/>
        <w:right w:val="none" w:sz="0" w:space="0" w:color="auto"/>
      </w:divBdr>
    </w:div>
    <w:div w:id="371812565">
      <w:bodyDiv w:val="1"/>
      <w:marLeft w:val="0"/>
      <w:marRight w:val="0"/>
      <w:marTop w:val="0"/>
      <w:marBottom w:val="0"/>
      <w:divBdr>
        <w:top w:val="none" w:sz="0" w:space="0" w:color="auto"/>
        <w:left w:val="none" w:sz="0" w:space="0" w:color="auto"/>
        <w:bottom w:val="none" w:sz="0" w:space="0" w:color="auto"/>
        <w:right w:val="none" w:sz="0" w:space="0" w:color="auto"/>
      </w:divBdr>
    </w:div>
    <w:div w:id="520242407">
      <w:bodyDiv w:val="1"/>
      <w:marLeft w:val="0"/>
      <w:marRight w:val="0"/>
      <w:marTop w:val="0"/>
      <w:marBottom w:val="0"/>
      <w:divBdr>
        <w:top w:val="none" w:sz="0" w:space="0" w:color="auto"/>
        <w:left w:val="none" w:sz="0" w:space="0" w:color="auto"/>
        <w:bottom w:val="none" w:sz="0" w:space="0" w:color="auto"/>
        <w:right w:val="none" w:sz="0" w:space="0" w:color="auto"/>
      </w:divBdr>
    </w:div>
    <w:div w:id="783765508">
      <w:bodyDiv w:val="1"/>
      <w:marLeft w:val="0"/>
      <w:marRight w:val="0"/>
      <w:marTop w:val="0"/>
      <w:marBottom w:val="0"/>
      <w:divBdr>
        <w:top w:val="none" w:sz="0" w:space="0" w:color="auto"/>
        <w:left w:val="none" w:sz="0" w:space="0" w:color="auto"/>
        <w:bottom w:val="none" w:sz="0" w:space="0" w:color="auto"/>
        <w:right w:val="none" w:sz="0" w:space="0" w:color="auto"/>
      </w:divBdr>
    </w:div>
    <w:div w:id="1323703353">
      <w:bodyDiv w:val="1"/>
      <w:marLeft w:val="0"/>
      <w:marRight w:val="0"/>
      <w:marTop w:val="0"/>
      <w:marBottom w:val="0"/>
      <w:divBdr>
        <w:top w:val="none" w:sz="0" w:space="0" w:color="auto"/>
        <w:left w:val="none" w:sz="0" w:space="0" w:color="auto"/>
        <w:bottom w:val="none" w:sz="0" w:space="0" w:color="auto"/>
        <w:right w:val="none" w:sz="0" w:space="0" w:color="auto"/>
      </w:divBdr>
    </w:div>
    <w:div w:id="1345135172">
      <w:bodyDiv w:val="1"/>
      <w:marLeft w:val="0"/>
      <w:marRight w:val="0"/>
      <w:marTop w:val="0"/>
      <w:marBottom w:val="0"/>
      <w:divBdr>
        <w:top w:val="none" w:sz="0" w:space="0" w:color="auto"/>
        <w:left w:val="none" w:sz="0" w:space="0" w:color="auto"/>
        <w:bottom w:val="none" w:sz="0" w:space="0" w:color="auto"/>
        <w:right w:val="none" w:sz="0" w:space="0" w:color="auto"/>
      </w:divBdr>
    </w:div>
    <w:div w:id="1956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makuhina</cp:lastModifiedBy>
  <cp:revision>97</cp:revision>
  <cp:lastPrinted>2014-10-14T08:23:00Z</cp:lastPrinted>
  <dcterms:created xsi:type="dcterms:W3CDTF">2013-11-15T08:04:00Z</dcterms:created>
  <dcterms:modified xsi:type="dcterms:W3CDTF">2014-10-16T05:26:00Z</dcterms:modified>
</cp:coreProperties>
</file>