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E" w:rsidRDefault="00242C5E"/>
    <w:p w:rsidR="00242C5E" w:rsidRPr="00242C5E" w:rsidRDefault="00242C5E" w:rsidP="00242C5E"/>
    <w:p w:rsidR="00242C5E" w:rsidRPr="00F10799" w:rsidRDefault="00242C5E" w:rsidP="00242C5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242C5E" w:rsidRPr="00F10799" w:rsidRDefault="00242C5E" w:rsidP="00242C5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242C5E" w:rsidRPr="00F10799" w:rsidRDefault="00242C5E" w:rsidP="00242C5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2C5E" w:rsidRPr="00F10799" w:rsidRDefault="00242C5E" w:rsidP="00242C5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242C5E" w:rsidRPr="00F10799" w:rsidRDefault="00242C5E" w:rsidP="00242C5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42C5E" w:rsidRPr="00F10799" w:rsidRDefault="00242C5E" w:rsidP="00242C5E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F107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242C5E" w:rsidRPr="00F10799" w:rsidRDefault="00242C5E" w:rsidP="00242C5E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55</w:t>
      </w:r>
      <w:r w:rsidRPr="00F107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242C5E" w:rsidRDefault="00242C5E" w:rsidP="00242C5E">
      <w:pPr>
        <w:tabs>
          <w:tab w:val="left" w:pos="210"/>
        </w:tabs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242C5E" w:rsidRPr="00A57C6D" w:rsidTr="00191803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2C5E" w:rsidRPr="00A57C6D" w:rsidRDefault="00242C5E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  <w:p w:rsidR="00242C5E" w:rsidRPr="00A57C6D" w:rsidRDefault="00242C5E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  <w:p w:rsidR="00242C5E" w:rsidRPr="00A57C6D" w:rsidRDefault="00242C5E" w:rsidP="0019180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О согла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совании установки    ограждающего</w:t>
            </w: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устройств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по   адресу: Москва,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3-я Тверская – Ямская ул., д.12, стр.1-3</w:t>
            </w:r>
          </w:p>
          <w:p w:rsidR="00242C5E" w:rsidRPr="00A57C6D" w:rsidRDefault="00242C5E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</w:tc>
      </w:tr>
    </w:tbl>
    <w:p w:rsidR="00242C5E" w:rsidRPr="00A57C6D" w:rsidRDefault="00242C5E" w:rsidP="00242C5E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A57C6D"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242C5E" w:rsidRPr="00A57C6D" w:rsidRDefault="00242C5E" w:rsidP="00242C5E">
      <w:pPr>
        <w:pStyle w:val="a3"/>
        <w:jc w:val="both"/>
        <w:rPr>
          <w:rStyle w:val="a5"/>
          <w:rFonts w:ascii="Times New Roman" w:hAnsi="Times New Roman" w:cs="Times New Roman"/>
          <w:sz w:val="25"/>
          <w:szCs w:val="25"/>
          <w:lang w:eastAsia="en-US"/>
        </w:rPr>
      </w:pPr>
      <w:r w:rsidRPr="00A57C6D">
        <w:rPr>
          <w:rFonts w:ascii="Times New Roman" w:hAnsi="Times New Roman" w:cs="Times New Roman"/>
          <w:sz w:val="25"/>
          <w:szCs w:val="25"/>
        </w:rPr>
        <w:t>1. Сог</w:t>
      </w:r>
      <w:r>
        <w:rPr>
          <w:rFonts w:ascii="Times New Roman" w:hAnsi="Times New Roman" w:cs="Times New Roman"/>
          <w:sz w:val="25"/>
          <w:szCs w:val="25"/>
        </w:rPr>
        <w:t>ласовать   установку ограждающего</w:t>
      </w:r>
      <w:r w:rsidRPr="00A57C6D">
        <w:rPr>
          <w:rFonts w:ascii="Times New Roman" w:hAnsi="Times New Roman" w:cs="Times New Roman"/>
          <w:sz w:val="25"/>
          <w:szCs w:val="25"/>
        </w:rPr>
        <w:t xml:space="preserve"> устройств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A57C6D">
        <w:rPr>
          <w:rFonts w:ascii="Times New Roman" w:hAnsi="Times New Roman" w:cs="Times New Roman"/>
          <w:sz w:val="25"/>
          <w:szCs w:val="25"/>
        </w:rPr>
        <w:t xml:space="preserve">   на придомовой территории многоквартирного дома по адресу: Москва, </w:t>
      </w:r>
      <w:r w:rsidRPr="00242C5E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3-я Тверская – Ямская ул., д.12, стр.1-3</w:t>
      </w:r>
      <w:r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,</w:t>
      </w:r>
    </w:p>
    <w:p w:rsidR="00242C5E" w:rsidRPr="00A57C6D" w:rsidRDefault="00242C5E" w:rsidP="00242C5E">
      <w:pPr>
        <w:pStyle w:val="a3"/>
        <w:jc w:val="both"/>
        <w:rPr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A57C6D">
        <w:rPr>
          <w:sz w:val="25"/>
          <w:szCs w:val="25"/>
        </w:rPr>
        <w:t xml:space="preserve"> </w:t>
      </w:r>
      <w:proofErr w:type="spellStart"/>
      <w:r w:rsidRPr="00A57C6D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A57C6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42C5E" w:rsidRPr="00A57C6D" w:rsidRDefault="00242C5E" w:rsidP="00242C5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57C6D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A57C6D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A57C6D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8501A4" w:rsidRPr="00242C5E" w:rsidRDefault="00242C5E" w:rsidP="00242C5E">
      <w:r w:rsidRPr="00A57C6D"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  <w:bookmarkStart w:id="0" w:name="_GoBack"/>
      <w:bookmarkEnd w:id="0"/>
    </w:p>
    <w:sectPr w:rsidR="008501A4" w:rsidRPr="0024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7"/>
    <w:rsid w:val="00242C5E"/>
    <w:rsid w:val="005B0117"/>
    <w:rsid w:val="008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2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2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2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2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2017-04-21T06:40:00Z</cp:lastPrinted>
  <dcterms:created xsi:type="dcterms:W3CDTF">2017-04-21T06:36:00Z</dcterms:created>
  <dcterms:modified xsi:type="dcterms:W3CDTF">2017-04-21T06:41:00Z</dcterms:modified>
</cp:coreProperties>
</file>