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15" w:rsidRDefault="00911615"/>
    <w:p w:rsidR="00911615" w:rsidRPr="00911615" w:rsidRDefault="00911615" w:rsidP="00911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1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911615" w:rsidRPr="00911615" w:rsidRDefault="00911615" w:rsidP="00911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615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911615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911615" w:rsidRPr="00911615" w:rsidRDefault="00911615" w:rsidP="0091161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1615" w:rsidRDefault="00911615" w:rsidP="00911615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11615" w:rsidRDefault="00911615" w:rsidP="0091161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11615" w:rsidRDefault="00911615" w:rsidP="00911615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16.03.2017 №   39</w:t>
      </w:r>
      <w:r>
        <w:rPr>
          <w:rFonts w:ascii="Times New Roman" w:hAnsi="Times New Roman"/>
          <w:sz w:val="24"/>
          <w:szCs w:val="24"/>
        </w:rPr>
        <w:t>/2017</w:t>
      </w:r>
      <w:bookmarkStart w:id="0" w:name="_GoBack"/>
      <w:bookmarkEnd w:id="0"/>
    </w:p>
    <w:p w:rsidR="00911615" w:rsidRDefault="00911615" w:rsidP="00911615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О согласовании проекта изменения </w:t>
      </w:r>
    </w:p>
    <w:p w:rsidR="00911615" w:rsidRDefault="00911615" w:rsidP="00911615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схемы размещения </w:t>
      </w:r>
      <w:proofErr w:type="gramStart"/>
      <w:r>
        <w:rPr>
          <w:sz w:val="24"/>
          <w:szCs w:val="24"/>
        </w:rPr>
        <w:t>нестационарных</w:t>
      </w:r>
      <w:proofErr w:type="gramEnd"/>
      <w:r>
        <w:rPr>
          <w:sz w:val="24"/>
          <w:szCs w:val="24"/>
        </w:rPr>
        <w:t xml:space="preserve"> </w:t>
      </w:r>
    </w:p>
    <w:p w:rsidR="00911615" w:rsidRDefault="00911615" w:rsidP="00911615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торговых объектов на территории </w:t>
      </w:r>
    </w:p>
    <w:p w:rsidR="00911615" w:rsidRDefault="00911615" w:rsidP="00911615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Тверского района города Москвы</w:t>
      </w:r>
    </w:p>
    <w:p w:rsidR="00911615" w:rsidRDefault="00911615" w:rsidP="00911615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911615" w:rsidRDefault="00911615" w:rsidP="00911615">
      <w:pPr>
        <w:pStyle w:val="a3"/>
        <w:jc w:val="both"/>
        <w:rPr>
          <w:rStyle w:val="a4"/>
          <w:rFonts w:eastAsia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 пунктом 1 части 5 статьи 1 Закона города Москвы от 11.07. 2012  № 39 «О наделении органов местного самоуправления муниципальных округов в городе Москве отдельными полномочиями города Москвы», ст.18 постановления Правительства Москвы от 03.02.2011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подпунктом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 xml:space="preserve"> пункта 14 части 1 статьи 9 Устава муниципального округа Тверской, обращениями Департамента средств массовой информации и рекламы города Москвы от 30.01.2017 № 02-25-157/17, от 22.02.2017 № 02-25-371/17, обращением префектуры Центрального административного округа города Москвы от  01.03.2017 № ЦАО-07-13-452/7, </w:t>
      </w:r>
      <w:r>
        <w:rPr>
          <w:rStyle w:val="a4"/>
          <w:rFonts w:eastAsia="Calibri"/>
          <w:sz w:val="24"/>
          <w:szCs w:val="24"/>
        </w:rPr>
        <w:t>Совет депутатов  решил:</w:t>
      </w:r>
    </w:p>
    <w:p w:rsidR="00911615" w:rsidRDefault="00911615" w:rsidP="00911615">
      <w:pPr>
        <w:pStyle w:val="a3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Согласовать проект внесения изменений в Схему размещения нестационарных торговых объектов на территории Тверского района города Москвы:</w:t>
      </w:r>
    </w:p>
    <w:p w:rsidR="00911615" w:rsidRDefault="00911615" w:rsidP="009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размещения нестационарного торгового объекта типа «Киоск» со специализацией «Печать» по адресу: ул. Новослободская, вл.43;</w:t>
      </w:r>
    </w:p>
    <w:p w:rsidR="00911615" w:rsidRDefault="00911615" w:rsidP="009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исключения из Схемы нестационарных торговых объектов типа «Киоск» со специализацией «Печать» по адресам: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Газетный пер., вл.17;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Настасьинский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пер., вл.1; ул. 1-я Тверская-Ямская, вл.11; ул. Малая Дмитровка, вл.5, вл.22; ул. Тверская, вл.25;</w:t>
      </w:r>
      <w:proofErr w:type="gramEnd"/>
    </w:p>
    <w:p w:rsidR="00911615" w:rsidRDefault="00911615" w:rsidP="009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части размещения нестационарных торговых объектов типа «Тележка» со специализацией «мороженое, горячие напитки, выпечка» по адресам: ул. Варварка, вл.2; ул. Тверская, вл.5; ул. Новослободская, вл.36, ул. 1-я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вл.2;</w:t>
      </w:r>
      <w:proofErr w:type="gramEnd"/>
    </w:p>
    <w:p w:rsidR="00911615" w:rsidRDefault="00911615" w:rsidP="0091161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размещения по адресу: ул. Новослободская, вл.48 сезонных нестационарных торговых объектов, меняющихся в зависимости от времени года:</w:t>
      </w:r>
    </w:p>
    <w:p w:rsidR="00911615" w:rsidRDefault="00911615" w:rsidP="0091161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елочного базара площадью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с 20 по 31 декабря;</w:t>
      </w:r>
    </w:p>
    <w:p w:rsidR="00911615" w:rsidRDefault="00911615" w:rsidP="00911615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бахчевого развала площадью 7,5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период с 1 августа по 1 октября.</w:t>
      </w:r>
    </w:p>
    <w:p w:rsidR="00911615" w:rsidRDefault="00911615" w:rsidP="009116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Департамент территориальных органов исполнительной власти города Москвы, Департамент средств массовой информации и рекламы города Москвы, префектуру Центрального административного округа города Москвы, управу  Тверского района города Москвы.</w:t>
      </w:r>
    </w:p>
    <w:p w:rsidR="00911615" w:rsidRDefault="00911615" w:rsidP="009116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 Опубликовать настоящее решение в бюллетене «Московский муниципальный вестник» </w:t>
      </w:r>
      <w:r>
        <w:rPr>
          <w:rFonts w:ascii="Times New Roman" w:hAnsi="Times New Roman" w:cs="Times New Roman"/>
          <w:sz w:val="24"/>
          <w:szCs w:val="24"/>
        </w:rPr>
        <w:t>и разместить на официальном сайте  муниципального округа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1615" w:rsidRDefault="00911615" w:rsidP="0091161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>
        <w:rPr>
          <w:rFonts w:ascii="Times New Roman" w:hAnsi="Times New Roman"/>
          <w:sz w:val="24"/>
          <w:szCs w:val="24"/>
        </w:rPr>
        <w:t>депутата Совета депутатов муниципального округа Тверской Д.А. Андрусенко.</w:t>
      </w:r>
    </w:p>
    <w:p w:rsidR="00911615" w:rsidRDefault="00911615" w:rsidP="0091161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1615" w:rsidRDefault="00911615" w:rsidP="0091161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полномочия</w:t>
      </w:r>
    </w:p>
    <w:p w:rsidR="00911615" w:rsidRDefault="00911615" w:rsidP="00911615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sz w:val="24"/>
          <w:szCs w:val="24"/>
          <w:lang w:eastAsia="ru-RU"/>
        </w:rPr>
      </w:pPr>
      <w:r>
        <w:rPr>
          <w:bCs w:val="0"/>
          <w:spacing w:val="0"/>
          <w:sz w:val="24"/>
          <w:szCs w:val="24"/>
          <w:lang w:eastAsia="ru-RU"/>
        </w:rPr>
        <w:t xml:space="preserve">главы муниципального округа Тверской                                                     П.А. Малышев                                 </w:t>
      </w:r>
    </w:p>
    <w:p w:rsidR="00A46DD0" w:rsidRPr="00911615" w:rsidRDefault="00A46DD0" w:rsidP="00911615">
      <w:pPr>
        <w:jc w:val="center"/>
      </w:pPr>
    </w:p>
    <w:sectPr w:rsidR="00A46DD0" w:rsidRPr="00911615" w:rsidSect="0091161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36E"/>
    <w:multiLevelType w:val="multilevel"/>
    <w:tmpl w:val="9AC62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717"/>
    <w:rsid w:val="00617717"/>
    <w:rsid w:val="00911615"/>
    <w:rsid w:val="00A4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1161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1615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9116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11615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11615"/>
    <w:pPr>
      <w:widowControl w:val="0"/>
      <w:shd w:val="clear" w:color="auto" w:fill="FFFFFF"/>
      <w:spacing w:before="840" w:after="300" w:line="322" w:lineRule="exact"/>
      <w:jc w:val="both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character" w:customStyle="1" w:styleId="a4">
    <w:name w:val="Основной текст + Полужирный"/>
    <w:aliases w:val="Интервал 0 pt"/>
    <w:rsid w:val="0091161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2017-03-20T07:35:00Z</dcterms:created>
  <dcterms:modified xsi:type="dcterms:W3CDTF">2017-03-20T07:35:00Z</dcterms:modified>
</cp:coreProperties>
</file>