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C3" w:rsidRDefault="00770AC3" w:rsidP="00770AC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770AC3" w:rsidRDefault="00770AC3" w:rsidP="00770AC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ТВЕРСКОЙ</w:t>
      </w:r>
      <w:proofErr w:type="gramEnd"/>
    </w:p>
    <w:p w:rsidR="00770AC3" w:rsidRDefault="00770AC3" w:rsidP="00770A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0AC3" w:rsidRDefault="00770AC3" w:rsidP="00770AC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770AC3" w:rsidRDefault="00770AC3" w:rsidP="00770AC3">
      <w:pPr>
        <w:jc w:val="center"/>
        <w:rPr>
          <w:rFonts w:ascii="Times New Roman" w:hAnsi="Times New Roman"/>
          <w:sz w:val="24"/>
          <w:szCs w:val="24"/>
        </w:rPr>
      </w:pPr>
    </w:p>
    <w:p w:rsidR="00770AC3" w:rsidRDefault="00770AC3" w:rsidP="00770AC3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770AC3" w:rsidRDefault="00770AC3" w:rsidP="00770AC3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20.10.2016 № 715/2016</w:t>
      </w:r>
    </w:p>
    <w:p w:rsidR="0075767A" w:rsidRDefault="0075767A" w:rsidP="00770AC3">
      <w:pPr>
        <w:jc w:val="center"/>
      </w:pPr>
    </w:p>
    <w:p w:rsidR="0075767A" w:rsidRDefault="0075767A" w:rsidP="0075767A"/>
    <w:tbl>
      <w:tblPr>
        <w:tblStyle w:val="a5"/>
        <w:tblW w:w="0" w:type="auto"/>
        <w:tblInd w:w="250" w:type="dxa"/>
        <w:tblLook w:val="04A0"/>
      </w:tblPr>
      <w:tblGrid>
        <w:gridCol w:w="5528"/>
      </w:tblGrid>
      <w:tr w:rsidR="0075767A" w:rsidTr="0075767A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5767A" w:rsidRDefault="0075767A">
            <w:pPr>
              <w:pStyle w:val="a3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О внесении изменений в решение Совета депутатов муниципального округа Тверской от 14.04.2016 №637/2016 «О согласовании  адресных перечней по комплексному благоустройству дворовых территорий в рамках выделенного финансирования по постановлению Правительства Москвы от 26.12.12 № 849-ПП «О стимулировании управ районов города Москвы» на 2016 год»</w:t>
            </w:r>
          </w:p>
          <w:p w:rsidR="0075767A" w:rsidRDefault="0075767A">
            <w:pPr>
              <w:pStyle w:val="a3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</w:tbl>
    <w:p w:rsidR="0075767A" w:rsidRDefault="0075767A" w:rsidP="0075767A">
      <w:pPr>
        <w:pStyle w:val="a3"/>
        <w:jc w:val="both"/>
        <w:rPr>
          <w:rStyle w:val="a4"/>
          <w:rFonts w:eastAsiaTheme="minorHAnsi"/>
          <w:b w:val="0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В </w:t>
      </w:r>
      <w:proofErr w:type="gramStart"/>
      <w:r>
        <w:rPr>
          <w:rFonts w:ascii="Times New Roman" w:hAnsi="Times New Roman" w:cs="Times New Roman"/>
          <w:sz w:val="25"/>
          <w:szCs w:val="25"/>
        </w:rPr>
        <w:t>соответствии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с п. 2.1.1 </w:t>
      </w:r>
      <w:r>
        <w:rPr>
          <w:rFonts w:ascii="Times New Roman" w:hAnsi="Times New Roman" w:cs="Times New Roman"/>
          <w:sz w:val="25"/>
          <w:szCs w:val="25"/>
          <w:lang w:eastAsia="ru-RU"/>
        </w:rPr>
        <w:t xml:space="preserve">постановления Правительства Москвы от 26.12.2012 года № 849-ПП «О стимулировании управ районов города Москвы» (редакция от 16.10.2015), </w:t>
      </w:r>
      <w:r>
        <w:rPr>
          <w:rFonts w:ascii="Times New Roman" w:hAnsi="Times New Roman" w:cs="Times New Roman"/>
          <w:sz w:val="25"/>
          <w:szCs w:val="25"/>
        </w:rPr>
        <w:t xml:space="preserve">на основании </w:t>
      </w:r>
      <w:r>
        <w:rPr>
          <w:rFonts w:ascii="Times New Roman" w:hAnsi="Times New Roman" w:cs="Times New Roman"/>
          <w:sz w:val="25"/>
          <w:szCs w:val="25"/>
          <w:lang w:eastAsia="ru-RU"/>
        </w:rPr>
        <w:t xml:space="preserve">   обращения управы Тверского района города Москвы от  14.10.2016 № ТВ-13-1055/, </w:t>
      </w:r>
      <w:r>
        <w:rPr>
          <w:rStyle w:val="a4"/>
          <w:rFonts w:eastAsiaTheme="minorHAnsi"/>
          <w:sz w:val="25"/>
          <w:szCs w:val="25"/>
        </w:rPr>
        <w:t xml:space="preserve"> Совет депутатов решил:</w:t>
      </w:r>
    </w:p>
    <w:p w:rsidR="0075767A" w:rsidRDefault="0075767A" w:rsidP="0075767A">
      <w:pPr>
        <w:pStyle w:val="a3"/>
        <w:jc w:val="both"/>
      </w:pPr>
    </w:p>
    <w:p w:rsidR="0075767A" w:rsidRDefault="0075767A" w:rsidP="0075767A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 Внести изменения  в решение Совета депутатов муниципального округа Тверской от 14.04.2016 №637/2016 «О согласовании  адресных перечней комплексного благоустройства дворовых территорий в рамках выделенного финансирования по постановлению Правительства Москвы от 26.12.12 № 849-ПП «О стимулировании управ районов города Москвы» на 2016 год»:</w:t>
      </w:r>
    </w:p>
    <w:p w:rsidR="0075767A" w:rsidRDefault="0075767A" w:rsidP="0075767A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75767A" w:rsidRDefault="0075767A" w:rsidP="0075767A">
      <w:pPr>
        <w:pStyle w:val="a3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1.1. Изложить п. 1 решения в следующей редакции:</w:t>
      </w:r>
    </w:p>
    <w:p w:rsidR="0075767A" w:rsidRDefault="0075767A" w:rsidP="0075767A">
      <w:pPr>
        <w:pStyle w:val="a3"/>
        <w:jc w:val="both"/>
        <w:rPr>
          <w:rFonts w:ascii="Times New Roman" w:hAnsi="Times New Roman" w:cs="Times New Roman"/>
          <w:color w:val="000000"/>
          <w:spacing w:val="-1"/>
          <w:sz w:val="25"/>
          <w:szCs w:val="25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 «Согласовать    </w:t>
      </w:r>
      <w:r>
        <w:rPr>
          <w:rFonts w:ascii="Times New Roman" w:hAnsi="Times New Roman" w:cs="Times New Roman"/>
          <w:sz w:val="25"/>
          <w:szCs w:val="25"/>
        </w:rPr>
        <w:t xml:space="preserve">адресный перечень работ по комплексному благоустройству дворовых территорий, прилегающих к объектам в рамках выделенного финансирования по постановлению Правительства Москвы от 26.12.12 № 849-ПП «О стимулировании управ районов города Москвы» на 2016 год 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(приложение)». </w:t>
      </w:r>
    </w:p>
    <w:p w:rsidR="0075767A" w:rsidRDefault="0075767A" w:rsidP="0075767A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 Настоящее решение направить  в Департамент территориальных органов исполнительной власти города Москвы, префектуру Центрального административного округа города Москвы,  управу Тверского района города Москвы.</w:t>
      </w:r>
    </w:p>
    <w:p w:rsidR="0075767A" w:rsidRDefault="0075767A" w:rsidP="0075767A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3. Опубликовать настоящее решение в бюллетене «Московский               муниципальный вестник» и разместить на официальном сайте  муниципального округа Тверской   по адресу: </w:t>
      </w:r>
      <w:proofErr w:type="spellStart"/>
      <w:r>
        <w:rPr>
          <w:rFonts w:ascii="Times New Roman" w:hAnsi="Times New Roman" w:cs="Times New Roman"/>
          <w:sz w:val="25"/>
          <w:szCs w:val="25"/>
        </w:rPr>
        <w:t>www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.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adm</w:t>
      </w:r>
      <w:proofErr w:type="spellEnd"/>
      <w:r>
        <w:rPr>
          <w:rFonts w:ascii="Times New Roman" w:hAnsi="Times New Roman" w:cs="Times New Roman"/>
          <w:sz w:val="25"/>
          <w:szCs w:val="25"/>
        </w:rPr>
        <w:t>-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tver</w:t>
      </w:r>
      <w:proofErr w:type="spellEnd"/>
      <w:r>
        <w:rPr>
          <w:rFonts w:ascii="Times New Roman" w:hAnsi="Times New Roman" w:cs="Times New Roman"/>
          <w:sz w:val="25"/>
          <w:szCs w:val="25"/>
        </w:rPr>
        <w:t>.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ru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. </w:t>
      </w:r>
    </w:p>
    <w:p w:rsidR="0075767A" w:rsidRDefault="0075767A" w:rsidP="0075767A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4.  </w:t>
      </w:r>
      <w:proofErr w:type="gramStart"/>
      <w:r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исполнением настоящего решения возложить на временно исполняющего полномочия главы </w:t>
      </w:r>
      <w:r>
        <w:rPr>
          <w:rStyle w:val="a4"/>
          <w:rFonts w:eastAsiaTheme="minorHAnsi"/>
          <w:sz w:val="25"/>
          <w:szCs w:val="25"/>
        </w:rPr>
        <w:t xml:space="preserve"> </w:t>
      </w:r>
      <w:r>
        <w:rPr>
          <w:rFonts w:ascii="Times New Roman" w:hAnsi="Times New Roman" w:cs="Times New Roman"/>
          <w:bCs/>
          <w:sz w:val="25"/>
          <w:szCs w:val="25"/>
        </w:rPr>
        <w:t>м</w:t>
      </w:r>
      <w:r>
        <w:rPr>
          <w:rFonts w:ascii="Times New Roman" w:hAnsi="Times New Roman" w:cs="Times New Roman"/>
          <w:sz w:val="25"/>
          <w:szCs w:val="25"/>
        </w:rPr>
        <w:t>униципального округа Тверской П.А.Малышева.</w:t>
      </w:r>
    </w:p>
    <w:p w:rsidR="0075767A" w:rsidRDefault="0075767A" w:rsidP="0075767A">
      <w:pPr>
        <w:pStyle w:val="a3"/>
        <w:rPr>
          <w:rFonts w:ascii="Times New Roman" w:hAnsi="Times New Roman" w:cs="Times New Roman"/>
          <w:sz w:val="25"/>
          <w:szCs w:val="25"/>
        </w:rPr>
      </w:pPr>
    </w:p>
    <w:p w:rsidR="0075767A" w:rsidRDefault="0075767A" w:rsidP="0075767A">
      <w:pPr>
        <w:pStyle w:val="a3"/>
        <w:rPr>
          <w:rFonts w:ascii="Times New Roman" w:hAnsi="Times New Roman" w:cs="Times New Roman"/>
          <w:sz w:val="25"/>
          <w:szCs w:val="25"/>
        </w:rPr>
      </w:pPr>
    </w:p>
    <w:p w:rsidR="0075767A" w:rsidRDefault="0075767A" w:rsidP="0075767A">
      <w:pPr>
        <w:pStyle w:val="a3"/>
        <w:rPr>
          <w:rFonts w:ascii="Times New Roman" w:hAnsi="Times New Roman" w:cs="Times New Roman"/>
          <w:b/>
          <w:bCs/>
          <w:spacing w:val="-1"/>
          <w:sz w:val="25"/>
          <w:szCs w:val="25"/>
        </w:rPr>
      </w:pPr>
      <w:r>
        <w:rPr>
          <w:rFonts w:ascii="Times New Roman" w:hAnsi="Times New Roman" w:cs="Times New Roman"/>
          <w:b/>
          <w:bCs/>
          <w:spacing w:val="-1"/>
          <w:sz w:val="25"/>
          <w:szCs w:val="25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bCs/>
          <w:spacing w:val="-1"/>
          <w:sz w:val="25"/>
          <w:szCs w:val="25"/>
        </w:rPr>
        <w:t>исполняющий</w:t>
      </w:r>
      <w:proofErr w:type="gramEnd"/>
      <w:r>
        <w:rPr>
          <w:rFonts w:ascii="Times New Roman" w:hAnsi="Times New Roman" w:cs="Times New Roman"/>
          <w:b/>
          <w:bCs/>
          <w:spacing w:val="-1"/>
          <w:sz w:val="25"/>
          <w:szCs w:val="25"/>
        </w:rPr>
        <w:t xml:space="preserve"> полномочия</w:t>
      </w:r>
    </w:p>
    <w:p w:rsidR="0075767A" w:rsidRDefault="0075767A" w:rsidP="0075767A">
      <w:pPr>
        <w:pStyle w:val="a3"/>
        <w:rPr>
          <w:rFonts w:ascii="Times New Roman" w:hAnsi="Times New Roman" w:cs="Times New Roman"/>
          <w:b/>
          <w:bCs/>
          <w:spacing w:val="-1"/>
          <w:sz w:val="25"/>
          <w:szCs w:val="25"/>
        </w:rPr>
      </w:pPr>
      <w:r>
        <w:rPr>
          <w:rFonts w:ascii="Times New Roman" w:hAnsi="Times New Roman" w:cs="Times New Roman"/>
          <w:b/>
          <w:bCs/>
          <w:spacing w:val="-1"/>
          <w:sz w:val="25"/>
          <w:szCs w:val="25"/>
        </w:rPr>
        <w:t>главы муниципального округа Тверской</w:t>
      </w:r>
      <w:r>
        <w:rPr>
          <w:rFonts w:ascii="Times New Roman" w:hAnsi="Times New Roman" w:cs="Times New Roman"/>
          <w:b/>
          <w:bCs/>
          <w:spacing w:val="-1"/>
          <w:sz w:val="25"/>
          <w:szCs w:val="25"/>
        </w:rPr>
        <w:tab/>
        <w:t xml:space="preserve">                                            П.А.Малышев</w:t>
      </w:r>
    </w:p>
    <w:p w:rsidR="0075767A" w:rsidRDefault="0075767A" w:rsidP="0075767A">
      <w:pPr>
        <w:pStyle w:val="a3"/>
        <w:rPr>
          <w:rFonts w:ascii="Times New Roman" w:hAnsi="Times New Roman" w:cs="Times New Roman"/>
          <w:b/>
          <w:bCs/>
          <w:spacing w:val="-1"/>
          <w:sz w:val="25"/>
          <w:szCs w:val="25"/>
        </w:rPr>
      </w:pPr>
    </w:p>
    <w:p w:rsidR="0075767A" w:rsidRDefault="0075767A" w:rsidP="0075767A">
      <w:pPr>
        <w:pStyle w:val="a3"/>
        <w:rPr>
          <w:rFonts w:ascii="Times New Roman" w:hAnsi="Times New Roman" w:cs="Times New Roman"/>
          <w:b/>
          <w:bCs/>
          <w:spacing w:val="-1"/>
          <w:sz w:val="25"/>
          <w:szCs w:val="25"/>
        </w:rPr>
      </w:pPr>
    </w:p>
    <w:p w:rsidR="0075767A" w:rsidRDefault="0075767A" w:rsidP="0075767A">
      <w:pPr>
        <w:pStyle w:val="a3"/>
        <w:rPr>
          <w:rFonts w:ascii="Times New Roman" w:hAnsi="Times New Roman" w:cs="Times New Roman"/>
          <w:sz w:val="25"/>
          <w:szCs w:val="25"/>
        </w:rPr>
      </w:pPr>
    </w:p>
    <w:p w:rsidR="0075767A" w:rsidRDefault="0075767A" w:rsidP="0075767A">
      <w:pPr>
        <w:pStyle w:val="a3"/>
        <w:tabs>
          <w:tab w:val="left" w:pos="76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к решению Совета  депутатов </w:t>
      </w:r>
    </w:p>
    <w:p w:rsidR="0075767A" w:rsidRDefault="0075767A" w:rsidP="0075767A">
      <w:pPr>
        <w:pStyle w:val="a3"/>
        <w:tabs>
          <w:tab w:val="left" w:pos="76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муниципального округа Тверской </w:t>
      </w:r>
    </w:p>
    <w:p w:rsidR="0075767A" w:rsidRDefault="0075767A" w:rsidP="0075767A">
      <w:pPr>
        <w:pStyle w:val="a3"/>
        <w:tabs>
          <w:tab w:val="left" w:pos="76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20.10.2016 № 715/2016</w:t>
      </w:r>
    </w:p>
    <w:p w:rsidR="0075767A" w:rsidRDefault="0075767A" w:rsidP="0075767A">
      <w:pPr>
        <w:pStyle w:val="a3"/>
        <w:tabs>
          <w:tab w:val="left" w:pos="7695"/>
        </w:tabs>
        <w:rPr>
          <w:rFonts w:ascii="Times New Roman" w:hAnsi="Times New Roman" w:cs="Times New Roman"/>
          <w:sz w:val="24"/>
          <w:szCs w:val="24"/>
        </w:rPr>
      </w:pPr>
    </w:p>
    <w:p w:rsidR="0075767A" w:rsidRDefault="0075767A" w:rsidP="0075767A">
      <w:pPr>
        <w:pStyle w:val="a3"/>
        <w:tabs>
          <w:tab w:val="left" w:pos="76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75767A" w:rsidRDefault="0075767A" w:rsidP="0075767A">
      <w:pPr>
        <w:pStyle w:val="a3"/>
        <w:tabs>
          <w:tab w:val="left" w:pos="7695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Адресный перечень работ по комплексному благоустройству дворовых территорий в рамках выделенного финансирования по постановлению Правительства Москвы от 26.12.12 № 849-ПП «О стимулировании управ районов города Москвы» на 2016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год</w:t>
      </w:r>
    </w:p>
    <w:p w:rsidR="0075767A" w:rsidRDefault="0075767A" w:rsidP="0075767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0" w:type="dxa"/>
        <w:tblInd w:w="-176" w:type="dxa"/>
        <w:tblLayout w:type="fixed"/>
        <w:tblLook w:val="04A0"/>
      </w:tblPr>
      <w:tblGrid>
        <w:gridCol w:w="568"/>
        <w:gridCol w:w="2692"/>
        <w:gridCol w:w="5102"/>
        <w:gridCol w:w="1418"/>
      </w:tblGrid>
      <w:tr w:rsidR="0075767A" w:rsidTr="0075767A">
        <w:trPr>
          <w:trHeight w:val="6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                         (руб.)</w:t>
            </w:r>
          </w:p>
        </w:tc>
      </w:tr>
      <w:tr w:rsidR="0075767A" w:rsidTr="0075767A">
        <w:trPr>
          <w:trHeight w:val="4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Благовещенский пер., д.5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АБП, замена бортового камня, </w:t>
            </w:r>
            <w:r w:rsidR="00625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оборудования смотровых колодцев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556,20</w:t>
            </w:r>
          </w:p>
        </w:tc>
      </w:tr>
      <w:tr w:rsidR="0075767A" w:rsidTr="0075767A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Тверская ул., д.25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АБП, замена бортового камня, Ремонт газона, замена газонного ограждения,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1 564,60</w:t>
            </w:r>
          </w:p>
        </w:tc>
      </w:tr>
      <w:tr w:rsidR="0075767A" w:rsidTr="0075767A">
        <w:trPr>
          <w:trHeight w:val="3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Петровка, д.24,стр.2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АБП, замена бортового камня, устройство МАФ, ремонт колодцев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695,80</w:t>
            </w:r>
          </w:p>
        </w:tc>
      </w:tr>
      <w:tr w:rsidR="0075767A" w:rsidTr="0075767A">
        <w:trPr>
          <w:trHeight w:val="4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Петровка, д.19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АБП, замена бортового камня, ремонт контейнерной площадки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1685,50</w:t>
            </w:r>
          </w:p>
        </w:tc>
      </w:tr>
      <w:tr w:rsidR="0075767A" w:rsidTr="0075767A">
        <w:trPr>
          <w:trHeight w:val="5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Петровка, д.17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АБП, замена бортового камня, ремонт контейнерной площадки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3 380,80</w:t>
            </w:r>
          </w:p>
        </w:tc>
      </w:tr>
      <w:tr w:rsidR="0075767A" w:rsidTr="0075767A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Каретный Ряд ул., д.5/10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АБП, замена бортового камня, ремонт газона, устройство МАФ, ремонт контейнерной  площадки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6 731,30</w:t>
            </w:r>
          </w:p>
        </w:tc>
      </w:tr>
      <w:tr w:rsidR="0075767A" w:rsidTr="0075767A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Фадеева, д. 7, стр. 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АБП, замена бортового камня, посадка кустарников, ремонт газонов МАФ, ремонт контейнерной площадки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10 995,60</w:t>
            </w:r>
          </w:p>
        </w:tc>
      </w:tr>
      <w:tr w:rsidR="0075767A" w:rsidTr="0075767A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Фадеева, д. 7, стр. 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АБП, замена бортового камня, посадка кустарников, ремонт газонов МАФ, ремонт контейнерной площадки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7A" w:rsidRDefault="007576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67A" w:rsidTr="0075767A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Фадеева, д. 7, стр. 3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АБП, замена бортового камня, посадка кустарников, ремонт газонов МАФ, ремонт контейнерной площадки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7A" w:rsidRDefault="007576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67A" w:rsidTr="0075767A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Новолесная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 6А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АБП, замена бортового камня, посадка кустарников, ремонт газона, устройство МАФ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9 708,90</w:t>
            </w:r>
          </w:p>
        </w:tc>
      </w:tr>
      <w:tr w:rsidR="0075767A" w:rsidTr="0075767A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Страстной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б-р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 4, стр. 1; стр. 3; стр. 4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АБП, замена бортового камня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67A" w:rsidRDefault="0075767A">
            <w:pPr>
              <w:spacing w:line="276" w:lineRule="auto"/>
              <w:rPr>
                <w:rFonts w:eastAsiaTheme="minorEastAsia" w:cs="Times New Roman"/>
                <w:sz w:val="22"/>
                <w:szCs w:val="22"/>
              </w:rPr>
            </w:pPr>
          </w:p>
        </w:tc>
      </w:tr>
      <w:tr w:rsidR="0075767A" w:rsidTr="0075767A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Тихвинский пер., д. 7, стр. 1; стр. 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АБП, замена бортового камня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1 226,60</w:t>
            </w:r>
          </w:p>
        </w:tc>
      </w:tr>
      <w:tr w:rsidR="0075767A" w:rsidTr="0075767A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Горлов туп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13/15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АБП, замена бортового камня, ремонт газонов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1 140,50</w:t>
            </w:r>
          </w:p>
        </w:tc>
      </w:tr>
      <w:tr w:rsidR="0075767A" w:rsidTr="0075767A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Дегтярный пер., д.8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АБП, замена бортового камня, ремонт газонов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280,30</w:t>
            </w:r>
          </w:p>
        </w:tc>
      </w:tr>
      <w:tr w:rsidR="0075767A" w:rsidTr="0075767A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Малый Каретный пер., д.14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АБП, замена бортового камня, ремонт газонов, ремонт плиточного покрытия, устройство МАФ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5 605,40</w:t>
            </w:r>
          </w:p>
        </w:tc>
      </w:tr>
      <w:tr w:rsidR="0075767A" w:rsidTr="0075767A">
        <w:trPr>
          <w:trHeight w:val="7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Тверская ул., д. 6, стр. 1;2;3;4;5;6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АБП, замена бортового камня, устройство МАФ, устройство контейнерной площадки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363,40</w:t>
            </w:r>
          </w:p>
        </w:tc>
      </w:tr>
      <w:tr w:rsidR="0075767A" w:rsidTr="0075767A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Тверская ул., д.8 стр.1.2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АБП, замена бортового камня, Ремонт подпорной стены, посадка кустарников, устройство МАФ, устройство контейнерной площадки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8 714,00</w:t>
            </w:r>
          </w:p>
        </w:tc>
      </w:tr>
      <w:tr w:rsidR="0075767A" w:rsidTr="0075767A">
        <w:trPr>
          <w:trHeight w:val="1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Тверская ул., д.4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АБП, замена бортового камня, Ремонт подпорной стенки, посадка кустарников, устройство плиточного покрытия, устройство МАФ, ремонт контейнерного павильона, устройство собачьей площадки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8 243,90</w:t>
            </w:r>
          </w:p>
        </w:tc>
      </w:tr>
      <w:tr w:rsidR="0075767A" w:rsidTr="0075767A">
        <w:trPr>
          <w:trHeight w:val="8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Тверская ул. д.17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АБП, замена бортового камня, Устройство подпорной стены, посадка кустарников, ремонт газона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8 283,70</w:t>
            </w:r>
          </w:p>
        </w:tc>
      </w:tr>
      <w:tr w:rsidR="0075767A" w:rsidTr="0075767A">
        <w:trPr>
          <w:trHeight w:val="8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Тверская ул., д.15 стр.1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АБП, замена бортового камня, Ремонт газона, ремонт плиточного покрытия, устройство МАФ, ремонт контейнерной площадки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2 659,30</w:t>
            </w:r>
          </w:p>
        </w:tc>
      </w:tr>
      <w:tr w:rsidR="0075767A" w:rsidTr="0075767A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Тверская ул., д.9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АБП, замена бортового камня, ремонт контейнерной площадки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3 178,70</w:t>
            </w:r>
          </w:p>
        </w:tc>
      </w:tr>
      <w:tr w:rsidR="0075767A" w:rsidTr="0075767A">
        <w:trPr>
          <w:trHeight w:val="5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Тверская ул., д.12 стр.1,2,6,8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АБП, замена бортового камня, ремонт газона, устройство МАФ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7 609 ,90</w:t>
            </w:r>
          </w:p>
        </w:tc>
      </w:tr>
      <w:tr w:rsidR="0075767A" w:rsidTr="0075767A">
        <w:trPr>
          <w:trHeight w:val="43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Тверская ул., 30/2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АБП, замена бортового камня, ремонт газона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1 324,10</w:t>
            </w:r>
          </w:p>
        </w:tc>
      </w:tr>
      <w:tr w:rsidR="0075767A" w:rsidTr="0075767A">
        <w:trPr>
          <w:trHeight w:val="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Страстной бул. д. 6, стр. 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АБП, замена бортового камня, ремонт газона, устройство МАФ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1 910,60</w:t>
            </w:r>
          </w:p>
        </w:tc>
      </w:tr>
      <w:tr w:rsidR="0075767A" w:rsidTr="0075767A">
        <w:trPr>
          <w:trHeight w:val="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Малая Дмитровка д.4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П, замена бортового камня, устройство МАФ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984,10</w:t>
            </w:r>
          </w:p>
        </w:tc>
      </w:tr>
      <w:tr w:rsidR="0075767A" w:rsidTr="0075767A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Малая Дмитровка д.8, стр.4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АБП, замена бортового камня, устройство МАФ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2 570,00</w:t>
            </w:r>
          </w:p>
        </w:tc>
      </w:tr>
      <w:tr w:rsidR="0075767A" w:rsidTr="0075767A">
        <w:trPr>
          <w:trHeight w:val="5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адовая -Триумфальная д.4-10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АБП, замена бортового камня, ремонт газона, ремонт контейнерной площадки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4 591,40</w:t>
            </w:r>
          </w:p>
        </w:tc>
      </w:tr>
      <w:tr w:rsidR="0075767A" w:rsidTr="0075767A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Садовая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риумфальная д.14/16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АБП, замена бортового камня, ремонт газона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535,89</w:t>
            </w:r>
          </w:p>
        </w:tc>
      </w:tr>
      <w:tr w:rsidR="0075767A" w:rsidTr="0075767A">
        <w:trPr>
          <w:trHeight w:val="7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Садовая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риумфальная д.18-20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АБП, замена бортового камня,  ремонт газона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2 258,87</w:t>
            </w:r>
          </w:p>
        </w:tc>
      </w:tr>
      <w:tr w:rsidR="0075767A" w:rsidTr="0075767A">
        <w:trPr>
          <w:trHeight w:val="5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Оружейный пер. д.13 стр.1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АБП, замена бортового камня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2 204,37</w:t>
            </w:r>
          </w:p>
        </w:tc>
      </w:tr>
      <w:tr w:rsidR="0075767A" w:rsidTr="0075767A">
        <w:trPr>
          <w:trHeight w:val="7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Оружейный переулок (4-я Тверская - Ямская ул.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д.2/11)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АБП, замена бортового камня, ремонт газона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2 188,44</w:t>
            </w:r>
          </w:p>
        </w:tc>
      </w:tr>
      <w:tr w:rsidR="0075767A" w:rsidTr="0075767A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67A" w:rsidRDefault="0075767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67A" w:rsidRDefault="007576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101</w:t>
            </w:r>
            <w:r w:rsidR="002A5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192,17</w:t>
            </w:r>
          </w:p>
        </w:tc>
      </w:tr>
    </w:tbl>
    <w:p w:rsidR="002B4F86" w:rsidRPr="0075767A" w:rsidRDefault="002B4F86" w:rsidP="0075767A"/>
    <w:sectPr w:rsidR="002B4F86" w:rsidRPr="0075767A" w:rsidSect="002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AC3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671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5F58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0F2B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B06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5283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67A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0AC3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0EE9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67A"/>
    <w:pPr>
      <w:spacing w:after="0" w:line="240" w:lineRule="auto"/>
    </w:pPr>
  </w:style>
  <w:style w:type="character" w:customStyle="1" w:styleId="a4">
    <w:name w:val="Основной текст + Полужирный"/>
    <w:aliases w:val="Интервал 0 pt"/>
    <w:basedOn w:val="a0"/>
    <w:rsid w:val="0075767A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5">
    <w:name w:val="Table Grid"/>
    <w:basedOn w:val="a1"/>
    <w:uiPriority w:val="59"/>
    <w:rsid w:val="00757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52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52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4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968</Words>
  <Characters>5520</Characters>
  <Application>Microsoft Office Word</Application>
  <DocSecurity>0</DocSecurity>
  <Lines>46</Lines>
  <Paragraphs>12</Paragraphs>
  <ScaleCrop>false</ScaleCrop>
  <Company/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5</cp:revision>
  <cp:lastPrinted>2016-10-24T12:18:00Z</cp:lastPrinted>
  <dcterms:created xsi:type="dcterms:W3CDTF">2016-10-21T06:50:00Z</dcterms:created>
  <dcterms:modified xsi:type="dcterms:W3CDTF">2016-10-24T12:19:00Z</dcterms:modified>
</cp:coreProperties>
</file>