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DE" w:rsidRDefault="00902EDE" w:rsidP="00F50F7A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02EDE" w:rsidRDefault="00902EDE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A1B4C" w:rsidRDefault="00FA1B4C" w:rsidP="00FA1B4C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B4C" w:rsidRDefault="00FA1B4C" w:rsidP="00FA1B4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155FBF" w:rsidRDefault="00155FBF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2EDE" w:rsidRPr="00FA1B4C" w:rsidRDefault="00D1176E" w:rsidP="00FA1B4C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26.05</w:t>
      </w:r>
      <w:r w:rsidR="00EB34F8">
        <w:rPr>
          <w:rStyle w:val="3"/>
          <w:rFonts w:eastAsia="Calibri"/>
          <w:sz w:val="28"/>
          <w:szCs w:val="28"/>
        </w:rPr>
        <w:t xml:space="preserve">.2015  №  </w:t>
      </w:r>
      <w:r w:rsidR="00044755">
        <w:rPr>
          <w:rStyle w:val="3"/>
          <w:rFonts w:eastAsia="Calibri"/>
          <w:sz w:val="28"/>
          <w:szCs w:val="28"/>
        </w:rPr>
        <w:t>463</w:t>
      </w:r>
      <w:r w:rsidR="00FA1B4C">
        <w:rPr>
          <w:rStyle w:val="3"/>
          <w:rFonts w:eastAsia="Calibri"/>
          <w:sz w:val="28"/>
          <w:szCs w:val="28"/>
        </w:rPr>
        <w:t xml:space="preserve"> /2015</w:t>
      </w:r>
    </w:p>
    <w:p w:rsidR="00856B22" w:rsidRDefault="00F50F7A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8467EA">
        <w:rPr>
          <w:sz w:val="28"/>
          <w:szCs w:val="28"/>
        </w:rPr>
        <w:t xml:space="preserve"> согласовании</w:t>
      </w:r>
      <w:r w:rsidR="00856B22">
        <w:rPr>
          <w:sz w:val="28"/>
          <w:szCs w:val="28"/>
        </w:rPr>
        <w:t xml:space="preserve"> проекта</w:t>
      </w:r>
    </w:p>
    <w:p w:rsidR="005D01A1" w:rsidRDefault="003D1389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E36B58">
        <w:rPr>
          <w:sz w:val="28"/>
          <w:szCs w:val="28"/>
        </w:rPr>
        <w:t xml:space="preserve"> </w:t>
      </w:r>
      <w:r w:rsidR="00AE2F3F">
        <w:rPr>
          <w:sz w:val="28"/>
          <w:szCs w:val="28"/>
        </w:rPr>
        <w:t xml:space="preserve">схемы размещения </w:t>
      </w:r>
    </w:p>
    <w:p w:rsidR="00AE2F3F" w:rsidRDefault="00AE2F3F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нестационарных</w:t>
      </w:r>
      <w:r w:rsidR="00E36B58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объектов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044755" w:rsidRDefault="00661538" w:rsidP="00661538">
      <w:pPr>
        <w:pStyle w:val="a3"/>
        <w:jc w:val="both"/>
        <w:rPr>
          <w:rStyle w:val="a4"/>
          <w:rFonts w:eastAsia="Calibri"/>
          <w:sz w:val="24"/>
          <w:szCs w:val="24"/>
        </w:rPr>
      </w:pPr>
      <w:r w:rsidRPr="00902EDE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44755">
        <w:rPr>
          <w:rFonts w:ascii="Times New Roman" w:hAnsi="Times New Roman"/>
          <w:sz w:val="24"/>
          <w:szCs w:val="24"/>
        </w:rPr>
        <w:t xml:space="preserve">В соответствии </w:t>
      </w:r>
      <w:r w:rsidR="002E63A3" w:rsidRPr="00044755">
        <w:rPr>
          <w:rFonts w:ascii="Times New Roman" w:hAnsi="Times New Roman"/>
          <w:sz w:val="24"/>
          <w:szCs w:val="24"/>
        </w:rPr>
        <w:t>с</w:t>
      </w:r>
      <w:r w:rsidR="00567DF1" w:rsidRPr="00044755">
        <w:rPr>
          <w:rFonts w:ascii="Times New Roman" w:hAnsi="Times New Roman"/>
          <w:sz w:val="24"/>
          <w:szCs w:val="24"/>
        </w:rPr>
        <w:t xml:space="preserve"> </w:t>
      </w:r>
      <w:r w:rsidR="00AE2F3F" w:rsidRPr="00044755">
        <w:rPr>
          <w:rFonts w:ascii="Times New Roman" w:hAnsi="Times New Roman"/>
          <w:sz w:val="24"/>
          <w:szCs w:val="24"/>
        </w:rPr>
        <w:t xml:space="preserve"> пунктом 1</w:t>
      </w:r>
      <w:r w:rsidR="003D1389" w:rsidRPr="00044755">
        <w:rPr>
          <w:rFonts w:ascii="Times New Roman" w:hAnsi="Times New Roman"/>
          <w:sz w:val="24"/>
          <w:szCs w:val="24"/>
        </w:rPr>
        <w:t xml:space="preserve"> части 5 статьи 1</w:t>
      </w:r>
      <w:r w:rsidR="007003B5" w:rsidRPr="00044755">
        <w:rPr>
          <w:rFonts w:ascii="Times New Roman" w:hAnsi="Times New Roman"/>
          <w:sz w:val="24"/>
          <w:szCs w:val="24"/>
        </w:rPr>
        <w:t xml:space="preserve"> Закона город</w:t>
      </w:r>
      <w:r w:rsidR="00E36B58" w:rsidRPr="00044755">
        <w:rPr>
          <w:rFonts w:ascii="Times New Roman" w:hAnsi="Times New Roman"/>
          <w:sz w:val="24"/>
          <w:szCs w:val="24"/>
        </w:rPr>
        <w:t>а Москвы от 11.07.</w:t>
      </w:r>
      <w:r w:rsidR="003D1389" w:rsidRPr="00044755">
        <w:rPr>
          <w:rFonts w:ascii="Times New Roman" w:hAnsi="Times New Roman"/>
          <w:sz w:val="24"/>
          <w:szCs w:val="24"/>
        </w:rPr>
        <w:t xml:space="preserve"> 2012 года № 39 </w:t>
      </w:r>
      <w:r w:rsidR="00AB4B3B" w:rsidRPr="00044755">
        <w:rPr>
          <w:rFonts w:ascii="Times New Roman" w:hAnsi="Times New Roman"/>
          <w:sz w:val="24"/>
          <w:szCs w:val="24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 w:rsidRPr="00044755">
        <w:rPr>
          <w:rFonts w:ascii="Times New Roman" w:hAnsi="Times New Roman"/>
          <w:sz w:val="24"/>
          <w:szCs w:val="24"/>
        </w:rPr>
        <w:t xml:space="preserve">, </w:t>
      </w:r>
      <w:r w:rsidR="00AE2F3F" w:rsidRPr="00044755">
        <w:rPr>
          <w:rFonts w:ascii="Times New Roman" w:hAnsi="Times New Roman"/>
          <w:sz w:val="24"/>
          <w:szCs w:val="24"/>
        </w:rPr>
        <w:t xml:space="preserve">постановлением Правительства Москвы от </w:t>
      </w:r>
      <w:r w:rsidR="00E36B58" w:rsidRPr="00044755">
        <w:rPr>
          <w:rFonts w:ascii="Times New Roman" w:hAnsi="Times New Roman"/>
          <w:sz w:val="24"/>
          <w:szCs w:val="24"/>
        </w:rPr>
        <w:t>03.02.</w:t>
      </w:r>
      <w:r w:rsidR="00AE2F3F" w:rsidRPr="00044755">
        <w:rPr>
          <w:rFonts w:ascii="Times New Roman" w:hAnsi="Times New Roman"/>
          <w:sz w:val="24"/>
          <w:szCs w:val="24"/>
        </w:rPr>
        <w:t xml:space="preserve"> 2011 года № 26-ПП «О размещении нестационарных торговых объектов, расположенных в городе Москве на земельных участках, в зданиях</w:t>
      </w:r>
      <w:r w:rsidR="003C40CB" w:rsidRPr="00044755">
        <w:rPr>
          <w:rFonts w:ascii="Times New Roman" w:hAnsi="Times New Roman"/>
          <w:sz w:val="24"/>
          <w:szCs w:val="24"/>
        </w:rPr>
        <w:t>, строениях и сооружениях, находящихся в государственной собственности</w:t>
      </w:r>
      <w:proofErr w:type="gramEnd"/>
      <w:r w:rsidR="003C40CB" w:rsidRPr="00044755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="007003B5" w:rsidRPr="00044755">
        <w:rPr>
          <w:rFonts w:ascii="Times New Roman" w:hAnsi="Times New Roman"/>
          <w:sz w:val="24"/>
          <w:szCs w:val="24"/>
        </w:rPr>
        <w:t>подпунктом</w:t>
      </w:r>
      <w:proofErr w:type="gramEnd"/>
      <w:r w:rsidR="00272399" w:rsidRPr="00044755">
        <w:rPr>
          <w:rFonts w:ascii="Times New Roman" w:hAnsi="Times New Roman"/>
          <w:sz w:val="24"/>
          <w:szCs w:val="24"/>
        </w:rPr>
        <w:t xml:space="preserve"> </w:t>
      </w:r>
      <w:r w:rsidR="00650038" w:rsidRPr="00044755">
        <w:rPr>
          <w:rFonts w:ascii="Times New Roman" w:hAnsi="Times New Roman"/>
          <w:sz w:val="24"/>
          <w:szCs w:val="24"/>
        </w:rPr>
        <w:t xml:space="preserve"> а</w:t>
      </w:r>
      <w:r w:rsidR="007003B5" w:rsidRPr="00044755">
        <w:rPr>
          <w:rFonts w:ascii="Times New Roman" w:hAnsi="Times New Roman"/>
          <w:sz w:val="24"/>
          <w:szCs w:val="24"/>
        </w:rPr>
        <w:t xml:space="preserve"> пункта 14 части 1 статьи 9 Устав</w:t>
      </w:r>
      <w:r w:rsidR="003D1389" w:rsidRPr="00044755">
        <w:rPr>
          <w:rFonts w:ascii="Times New Roman" w:hAnsi="Times New Roman"/>
          <w:sz w:val="24"/>
          <w:szCs w:val="24"/>
        </w:rPr>
        <w:t>а муниципального округа Тверско</w:t>
      </w:r>
      <w:r w:rsidR="00AB4B3B" w:rsidRPr="00044755">
        <w:rPr>
          <w:rFonts w:ascii="Times New Roman" w:hAnsi="Times New Roman"/>
          <w:sz w:val="24"/>
          <w:szCs w:val="24"/>
        </w:rPr>
        <w:t>й</w:t>
      </w:r>
      <w:r w:rsidR="00854096" w:rsidRPr="00044755">
        <w:rPr>
          <w:rFonts w:ascii="Times New Roman" w:hAnsi="Times New Roman"/>
          <w:sz w:val="24"/>
          <w:szCs w:val="24"/>
        </w:rPr>
        <w:t>,</w:t>
      </w:r>
      <w:r w:rsidR="007003B5" w:rsidRPr="00044755">
        <w:rPr>
          <w:rFonts w:ascii="Times New Roman" w:hAnsi="Times New Roman"/>
          <w:sz w:val="24"/>
          <w:szCs w:val="24"/>
        </w:rPr>
        <w:t xml:space="preserve"> </w:t>
      </w:r>
      <w:r w:rsidR="00044755" w:rsidRPr="00044755">
        <w:rPr>
          <w:rFonts w:ascii="Times New Roman" w:hAnsi="Times New Roman"/>
          <w:sz w:val="24"/>
          <w:szCs w:val="24"/>
        </w:rPr>
        <w:t xml:space="preserve"> обращения</w:t>
      </w:r>
      <w:r w:rsidR="00EB34F8" w:rsidRPr="00044755">
        <w:rPr>
          <w:rFonts w:ascii="Times New Roman" w:hAnsi="Times New Roman"/>
          <w:sz w:val="24"/>
          <w:szCs w:val="24"/>
        </w:rPr>
        <w:t>м</w:t>
      </w:r>
      <w:r w:rsidR="00044755" w:rsidRPr="00044755">
        <w:rPr>
          <w:rFonts w:ascii="Times New Roman" w:hAnsi="Times New Roman"/>
          <w:sz w:val="24"/>
          <w:szCs w:val="24"/>
        </w:rPr>
        <w:t>и</w:t>
      </w:r>
      <w:r w:rsidR="00EB34F8" w:rsidRPr="00044755">
        <w:rPr>
          <w:rFonts w:ascii="Times New Roman" w:hAnsi="Times New Roman"/>
          <w:sz w:val="24"/>
          <w:szCs w:val="24"/>
        </w:rPr>
        <w:t xml:space="preserve">  </w:t>
      </w:r>
      <w:r w:rsidR="00856B22" w:rsidRPr="00044755">
        <w:rPr>
          <w:rFonts w:ascii="Times New Roman" w:hAnsi="Times New Roman"/>
          <w:sz w:val="24"/>
          <w:szCs w:val="24"/>
        </w:rPr>
        <w:t>префектуры ЦАО города Москвы от 09.04.2015 № ЦАО-07-13-979/5 (</w:t>
      </w:r>
      <w:proofErr w:type="spellStart"/>
      <w:r w:rsidR="00856B22" w:rsidRPr="00044755">
        <w:rPr>
          <w:rFonts w:ascii="Times New Roman" w:hAnsi="Times New Roman"/>
          <w:sz w:val="24"/>
          <w:szCs w:val="24"/>
        </w:rPr>
        <w:t>вх</w:t>
      </w:r>
      <w:proofErr w:type="spellEnd"/>
      <w:r w:rsidR="00856B22" w:rsidRPr="00044755">
        <w:rPr>
          <w:rFonts w:ascii="Times New Roman" w:hAnsi="Times New Roman"/>
          <w:sz w:val="24"/>
          <w:szCs w:val="24"/>
        </w:rPr>
        <w:t>. от 13.04.2015 № 320/01</w:t>
      </w:r>
      <w:r w:rsidR="009F5939" w:rsidRPr="00044755">
        <w:rPr>
          <w:rFonts w:ascii="Times New Roman" w:hAnsi="Times New Roman"/>
          <w:sz w:val="24"/>
          <w:szCs w:val="24"/>
        </w:rPr>
        <w:t>)</w:t>
      </w:r>
      <w:r w:rsidR="00902EDE" w:rsidRPr="00044755">
        <w:rPr>
          <w:rFonts w:ascii="Times New Roman" w:hAnsi="Times New Roman"/>
          <w:sz w:val="24"/>
          <w:szCs w:val="24"/>
        </w:rPr>
        <w:t>,</w:t>
      </w:r>
      <w:r w:rsidR="00044755" w:rsidRPr="00044755">
        <w:rPr>
          <w:rFonts w:ascii="Times New Roman" w:hAnsi="Times New Roman"/>
          <w:sz w:val="24"/>
          <w:szCs w:val="24"/>
        </w:rPr>
        <w:t xml:space="preserve"> от 21.05.2015 № ЦАО-07-13-1379/5-7 (вх.22.05.2015 №446/01),</w:t>
      </w:r>
      <w:r w:rsidRPr="00044755">
        <w:rPr>
          <w:rFonts w:ascii="Times New Roman" w:hAnsi="Times New Roman"/>
          <w:sz w:val="24"/>
          <w:szCs w:val="24"/>
        </w:rPr>
        <w:t xml:space="preserve"> </w:t>
      </w:r>
      <w:r w:rsidRPr="00044755">
        <w:rPr>
          <w:rStyle w:val="a4"/>
          <w:rFonts w:eastAsia="Calibri"/>
          <w:sz w:val="24"/>
          <w:szCs w:val="24"/>
        </w:rPr>
        <w:t>Совет депутатов  решил:</w:t>
      </w:r>
    </w:p>
    <w:p w:rsidR="00243921" w:rsidRPr="00044755" w:rsidRDefault="00661538" w:rsidP="00E36B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4755">
        <w:rPr>
          <w:rFonts w:ascii="Times New Roman" w:hAnsi="Times New Roman"/>
          <w:sz w:val="24"/>
          <w:szCs w:val="24"/>
        </w:rPr>
        <w:t>1.</w:t>
      </w:r>
      <w:r w:rsidR="002A6336" w:rsidRPr="00044755">
        <w:rPr>
          <w:rFonts w:ascii="Times New Roman" w:hAnsi="Times New Roman"/>
          <w:sz w:val="24"/>
          <w:szCs w:val="24"/>
        </w:rPr>
        <w:tab/>
      </w:r>
      <w:proofErr w:type="gramStart"/>
      <w:r w:rsidR="00856B22" w:rsidRPr="00044755">
        <w:rPr>
          <w:rFonts w:ascii="Times New Roman" w:hAnsi="Times New Roman"/>
          <w:sz w:val="24"/>
          <w:szCs w:val="24"/>
        </w:rPr>
        <w:t>Согласовать</w:t>
      </w:r>
      <w:r w:rsidR="00AB4B3B" w:rsidRPr="00044755">
        <w:rPr>
          <w:rFonts w:ascii="Times New Roman" w:hAnsi="Times New Roman"/>
          <w:sz w:val="24"/>
          <w:szCs w:val="24"/>
        </w:rPr>
        <w:t xml:space="preserve"> проект изменени</w:t>
      </w:r>
      <w:r w:rsidR="003C40CB" w:rsidRPr="00044755">
        <w:rPr>
          <w:rFonts w:ascii="Times New Roman" w:hAnsi="Times New Roman"/>
          <w:sz w:val="24"/>
          <w:szCs w:val="24"/>
        </w:rPr>
        <w:t>я схемы размещения не</w:t>
      </w:r>
      <w:r w:rsidR="009F5939" w:rsidRPr="00044755">
        <w:rPr>
          <w:rFonts w:ascii="Times New Roman" w:hAnsi="Times New Roman"/>
          <w:sz w:val="24"/>
          <w:szCs w:val="24"/>
        </w:rPr>
        <w:t>стационарных торговых объектов</w:t>
      </w:r>
      <w:r w:rsidR="00155FBF" w:rsidRPr="00044755">
        <w:rPr>
          <w:rFonts w:ascii="Times New Roman" w:hAnsi="Times New Roman"/>
          <w:sz w:val="24"/>
          <w:szCs w:val="24"/>
        </w:rPr>
        <w:t>,</w:t>
      </w:r>
      <w:r w:rsidR="009F5939" w:rsidRPr="00044755">
        <w:rPr>
          <w:rFonts w:ascii="Times New Roman" w:hAnsi="Times New Roman"/>
          <w:sz w:val="24"/>
          <w:szCs w:val="24"/>
        </w:rPr>
        <w:t xml:space="preserve"> расположенных на территории</w:t>
      </w:r>
      <w:r w:rsidR="00856B22" w:rsidRPr="00044755">
        <w:rPr>
          <w:rFonts w:ascii="Times New Roman" w:hAnsi="Times New Roman"/>
          <w:sz w:val="24"/>
          <w:szCs w:val="24"/>
        </w:rPr>
        <w:t xml:space="preserve"> Тверского района, в части включения следующих новых адресов: ул. Бутырский вал, вл.1 (киоск «Печать»); Благовещенский пер., вл.6-8 (торговый автомат «Продовольственные товары»); ул. Делегатская, вл.16 (торговый автомат «Продовольственные товары»); </w:t>
      </w:r>
      <w:proofErr w:type="spellStart"/>
      <w:r w:rsidR="00856B22" w:rsidRPr="00044755">
        <w:rPr>
          <w:rFonts w:ascii="Times New Roman" w:hAnsi="Times New Roman"/>
          <w:sz w:val="24"/>
          <w:szCs w:val="24"/>
        </w:rPr>
        <w:t>Мамоновский</w:t>
      </w:r>
      <w:proofErr w:type="spellEnd"/>
      <w:r w:rsidR="00856B22" w:rsidRPr="00044755">
        <w:rPr>
          <w:rFonts w:ascii="Times New Roman" w:hAnsi="Times New Roman"/>
          <w:sz w:val="24"/>
          <w:szCs w:val="24"/>
        </w:rPr>
        <w:t xml:space="preserve"> пер., вл.7 (торговый автомат «Продо</w:t>
      </w:r>
      <w:r w:rsidR="009B2FAC" w:rsidRPr="00044755">
        <w:rPr>
          <w:rFonts w:ascii="Times New Roman" w:hAnsi="Times New Roman"/>
          <w:sz w:val="24"/>
          <w:szCs w:val="24"/>
        </w:rPr>
        <w:t>вольственные товары»);</w:t>
      </w:r>
      <w:proofErr w:type="gramEnd"/>
      <w:r w:rsidR="009B2FAC" w:rsidRPr="000447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2FAC" w:rsidRPr="00044755">
        <w:rPr>
          <w:rFonts w:ascii="Times New Roman" w:hAnsi="Times New Roman"/>
          <w:sz w:val="24"/>
          <w:szCs w:val="24"/>
        </w:rPr>
        <w:t>ул. Варварка, вл.2 (киоск «Театральные кассы»); Театральная пл., вл.5 (киоск «Печать»)</w:t>
      </w:r>
      <w:r w:rsidR="00044755" w:rsidRPr="00044755">
        <w:rPr>
          <w:rFonts w:ascii="Times New Roman" w:hAnsi="Times New Roman"/>
          <w:sz w:val="24"/>
          <w:szCs w:val="24"/>
        </w:rPr>
        <w:t>, ул. Грузинский вал, д.31 (торговый автомат «Продовольственные товары»), ул. Грузинский вал, д.29 (торговый автомат «Продовольственные товары»), ул. Цветной бульвар, д.17 (торговый автомат «Продовольственные товары»).</w:t>
      </w:r>
      <w:proofErr w:type="gramEnd"/>
    </w:p>
    <w:p w:rsidR="00243921" w:rsidRPr="00044755" w:rsidRDefault="00EB34F8" w:rsidP="00E36B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4755">
        <w:rPr>
          <w:rFonts w:ascii="Times New Roman" w:hAnsi="Times New Roman"/>
          <w:sz w:val="24"/>
          <w:szCs w:val="24"/>
        </w:rPr>
        <w:t>2</w:t>
      </w:r>
      <w:r w:rsidR="00243921" w:rsidRPr="00044755">
        <w:rPr>
          <w:rFonts w:ascii="Times New Roman" w:hAnsi="Times New Roman"/>
          <w:sz w:val="24"/>
          <w:szCs w:val="24"/>
        </w:rPr>
        <w:t>.</w:t>
      </w:r>
      <w:r w:rsidR="002A6336" w:rsidRPr="00044755">
        <w:rPr>
          <w:rFonts w:ascii="Times New Roman" w:hAnsi="Times New Roman"/>
          <w:sz w:val="24"/>
          <w:szCs w:val="24"/>
        </w:rPr>
        <w:tab/>
      </w:r>
      <w:r w:rsidR="00567DF1" w:rsidRPr="00044755">
        <w:rPr>
          <w:rFonts w:ascii="Times New Roman" w:hAnsi="Times New Roman"/>
          <w:sz w:val="24"/>
          <w:szCs w:val="24"/>
        </w:rPr>
        <w:t xml:space="preserve"> </w:t>
      </w:r>
      <w:r w:rsidR="001365B0" w:rsidRPr="00044755">
        <w:rPr>
          <w:rFonts w:ascii="Times New Roman" w:hAnsi="Times New Roman"/>
          <w:sz w:val="24"/>
          <w:szCs w:val="24"/>
        </w:rPr>
        <w:t xml:space="preserve">Направить настоящее решение в </w:t>
      </w:r>
      <w:r w:rsidR="00EC4C46" w:rsidRPr="00044755">
        <w:rPr>
          <w:rFonts w:ascii="Times New Roman" w:hAnsi="Times New Roman"/>
          <w:sz w:val="24"/>
          <w:szCs w:val="24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 w:rsidRPr="00044755">
        <w:rPr>
          <w:rFonts w:ascii="Times New Roman" w:hAnsi="Times New Roman"/>
          <w:sz w:val="24"/>
          <w:szCs w:val="24"/>
        </w:rPr>
        <w:t xml:space="preserve">управу  Тверского района </w:t>
      </w:r>
      <w:r w:rsidR="00E36B58" w:rsidRPr="00044755">
        <w:rPr>
          <w:rFonts w:ascii="Times New Roman" w:hAnsi="Times New Roman"/>
          <w:sz w:val="24"/>
          <w:szCs w:val="24"/>
        </w:rPr>
        <w:t>города Москвы</w:t>
      </w:r>
      <w:r w:rsidR="00EC4C46" w:rsidRPr="00044755">
        <w:rPr>
          <w:rFonts w:ascii="Times New Roman" w:hAnsi="Times New Roman"/>
          <w:sz w:val="24"/>
          <w:szCs w:val="24"/>
        </w:rPr>
        <w:t>.</w:t>
      </w:r>
    </w:p>
    <w:p w:rsidR="00191627" w:rsidRPr="00044755" w:rsidRDefault="00EB34F8" w:rsidP="00E36B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755">
        <w:rPr>
          <w:rFonts w:ascii="Times New Roman" w:hAnsi="Times New Roman"/>
          <w:sz w:val="24"/>
          <w:szCs w:val="24"/>
        </w:rPr>
        <w:t>3</w:t>
      </w:r>
      <w:r w:rsidR="001365B0" w:rsidRPr="00044755">
        <w:rPr>
          <w:rFonts w:ascii="Times New Roman" w:hAnsi="Times New Roman"/>
          <w:sz w:val="24"/>
          <w:szCs w:val="24"/>
        </w:rPr>
        <w:t>.</w:t>
      </w:r>
      <w:r w:rsidR="00044755">
        <w:rPr>
          <w:rFonts w:ascii="Times New Roman" w:hAnsi="Times New Roman" w:cs="Times New Roman"/>
          <w:sz w:val="24"/>
          <w:szCs w:val="24"/>
        </w:rPr>
        <w:tab/>
      </w:r>
      <w:r w:rsidR="001365B0" w:rsidRPr="00044755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</w:t>
      </w:r>
      <w:r w:rsidR="009F5939" w:rsidRPr="00044755">
        <w:rPr>
          <w:rFonts w:ascii="Times New Roman" w:hAnsi="Times New Roman" w:cs="Times New Roman"/>
          <w:sz w:val="24"/>
          <w:szCs w:val="24"/>
        </w:rPr>
        <w:t xml:space="preserve">» </w:t>
      </w:r>
      <w:r w:rsidR="001365B0" w:rsidRPr="00044755">
        <w:rPr>
          <w:rFonts w:ascii="Times New Roman" w:hAnsi="Times New Roman" w:cs="Times New Roman"/>
          <w:sz w:val="24"/>
          <w:szCs w:val="24"/>
        </w:rPr>
        <w:t>и разместить на о</w:t>
      </w:r>
      <w:r w:rsidR="003C410C" w:rsidRPr="00044755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1365B0" w:rsidRPr="00044755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</w:t>
      </w:r>
      <w:r w:rsidR="005A72E5" w:rsidRPr="0004475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1365B0" w:rsidRPr="0004475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365B0" w:rsidRPr="00044755">
        <w:rPr>
          <w:rFonts w:ascii="Times New Roman" w:hAnsi="Times New Roman" w:cs="Times New Roman"/>
          <w:sz w:val="24"/>
          <w:szCs w:val="24"/>
        </w:rPr>
        <w:t>адресу:</w:t>
      </w:r>
      <w:r w:rsidR="003C410C" w:rsidRPr="00044755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3C410C" w:rsidRPr="000447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3C410C" w:rsidRPr="00044755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9F5939" w:rsidRPr="0004475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9F5939" w:rsidRPr="00044755">
        <w:rPr>
          <w:rFonts w:ascii="Times New Roman" w:hAnsi="Times New Roman" w:cs="Times New Roman"/>
          <w:sz w:val="24"/>
          <w:szCs w:val="24"/>
          <w:u w:val="single"/>
        </w:rPr>
        <w:t>mu</w:t>
      </w:r>
      <w:r w:rsidR="003C410C" w:rsidRPr="00044755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3C410C" w:rsidRPr="0004475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C410C" w:rsidRPr="0004475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661538" w:rsidRPr="00044755" w:rsidRDefault="00EB34F8" w:rsidP="00E36B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4755">
        <w:rPr>
          <w:rFonts w:ascii="Times New Roman" w:hAnsi="Times New Roman"/>
          <w:sz w:val="24"/>
          <w:szCs w:val="24"/>
        </w:rPr>
        <w:t>4</w:t>
      </w:r>
      <w:r w:rsidR="00191627" w:rsidRPr="00044755">
        <w:rPr>
          <w:rFonts w:ascii="Times New Roman" w:hAnsi="Times New Roman"/>
          <w:sz w:val="24"/>
          <w:szCs w:val="24"/>
        </w:rPr>
        <w:t xml:space="preserve">. </w:t>
      </w:r>
      <w:r w:rsidR="00191627" w:rsidRPr="00044755">
        <w:rPr>
          <w:rFonts w:ascii="Times New Roman" w:hAnsi="Times New Roman"/>
          <w:sz w:val="24"/>
          <w:szCs w:val="24"/>
        </w:rPr>
        <w:tab/>
      </w:r>
      <w:proofErr w:type="gramStart"/>
      <w:r w:rsidR="00661538" w:rsidRPr="00044755">
        <w:rPr>
          <w:rFonts w:ascii="Times New Roman" w:hAnsi="Times New Roman"/>
          <w:sz w:val="24"/>
          <w:szCs w:val="24"/>
        </w:rPr>
        <w:t xml:space="preserve">Контроль </w:t>
      </w:r>
      <w:r w:rsidR="00191627" w:rsidRPr="00044755">
        <w:rPr>
          <w:rFonts w:ascii="Times New Roman" w:hAnsi="Times New Roman"/>
          <w:sz w:val="24"/>
          <w:szCs w:val="24"/>
        </w:rPr>
        <w:t xml:space="preserve"> </w:t>
      </w:r>
      <w:r w:rsidR="00EC4C46" w:rsidRPr="00044755">
        <w:rPr>
          <w:rFonts w:ascii="Times New Roman" w:hAnsi="Times New Roman"/>
          <w:sz w:val="24"/>
          <w:szCs w:val="24"/>
        </w:rPr>
        <w:t>за</w:t>
      </w:r>
      <w:proofErr w:type="gramEnd"/>
      <w:r w:rsidR="00EC4C46" w:rsidRPr="00044755">
        <w:rPr>
          <w:rFonts w:ascii="Times New Roman" w:hAnsi="Times New Roman"/>
          <w:sz w:val="24"/>
          <w:szCs w:val="24"/>
        </w:rPr>
        <w:t xml:space="preserve"> выполнением </w:t>
      </w:r>
      <w:r w:rsidR="00661538" w:rsidRPr="00044755">
        <w:rPr>
          <w:rFonts w:ascii="Times New Roman" w:hAnsi="Times New Roman"/>
          <w:sz w:val="24"/>
          <w:szCs w:val="24"/>
        </w:rPr>
        <w:t>насто</w:t>
      </w:r>
      <w:r w:rsidR="00E36B58" w:rsidRPr="00044755">
        <w:rPr>
          <w:rFonts w:ascii="Times New Roman" w:hAnsi="Times New Roman"/>
          <w:sz w:val="24"/>
          <w:szCs w:val="24"/>
        </w:rPr>
        <w:t>ящего решения возложить на</w:t>
      </w:r>
      <w:r w:rsidR="00F44108" w:rsidRPr="00044755">
        <w:rPr>
          <w:rFonts w:ascii="Times New Roman" w:hAnsi="Times New Roman"/>
          <w:sz w:val="24"/>
          <w:szCs w:val="24"/>
        </w:rPr>
        <w:t xml:space="preserve"> </w:t>
      </w:r>
      <w:r w:rsidR="00B16214" w:rsidRPr="00044755">
        <w:rPr>
          <w:rFonts w:ascii="Times New Roman" w:hAnsi="Times New Roman"/>
          <w:sz w:val="24"/>
          <w:szCs w:val="24"/>
        </w:rPr>
        <w:t>Временно исполняющего полномочия главы</w:t>
      </w:r>
      <w:r w:rsidR="00F44108" w:rsidRPr="00044755">
        <w:rPr>
          <w:rFonts w:ascii="Times New Roman" w:hAnsi="Times New Roman"/>
          <w:sz w:val="24"/>
          <w:szCs w:val="24"/>
        </w:rPr>
        <w:t xml:space="preserve"> муниципального </w:t>
      </w:r>
      <w:r w:rsidR="00B16214" w:rsidRPr="00044755">
        <w:rPr>
          <w:rFonts w:ascii="Times New Roman" w:hAnsi="Times New Roman"/>
          <w:sz w:val="24"/>
          <w:szCs w:val="24"/>
        </w:rPr>
        <w:t>округа Тверской  П.А.</w:t>
      </w:r>
      <w:r w:rsidR="00155FBF" w:rsidRPr="00044755">
        <w:rPr>
          <w:rFonts w:ascii="Times New Roman" w:hAnsi="Times New Roman"/>
          <w:sz w:val="24"/>
          <w:szCs w:val="24"/>
        </w:rPr>
        <w:t xml:space="preserve"> </w:t>
      </w:r>
      <w:r w:rsidR="00B16214" w:rsidRPr="00044755">
        <w:rPr>
          <w:rFonts w:ascii="Times New Roman" w:hAnsi="Times New Roman"/>
          <w:sz w:val="24"/>
          <w:szCs w:val="24"/>
        </w:rPr>
        <w:t>Малышева.</w:t>
      </w:r>
    </w:p>
    <w:p w:rsidR="00661538" w:rsidRDefault="0066153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B34F8" w:rsidRDefault="00EB34F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16214" w:rsidRDefault="00B16214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Временно исполняющий полномочия</w:t>
      </w:r>
    </w:p>
    <w:p w:rsidR="00EC4C46" w:rsidRPr="008F467F" w:rsidRDefault="00B16214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E36B58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 </w:t>
      </w:r>
      <w:r w:rsidR="00F44108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                          П.А.</w:t>
      </w:r>
      <w:r w:rsidR="00155FBF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F44108">
        <w:rPr>
          <w:bCs w:val="0"/>
          <w:spacing w:val="0"/>
          <w:sz w:val="28"/>
          <w:szCs w:val="28"/>
          <w:lang w:eastAsia="ru-RU"/>
        </w:rPr>
        <w:t xml:space="preserve">               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44755"/>
    <w:rsid w:val="000945A1"/>
    <w:rsid w:val="000B0511"/>
    <w:rsid w:val="001365B0"/>
    <w:rsid w:val="00155FBF"/>
    <w:rsid w:val="00185643"/>
    <w:rsid w:val="00191627"/>
    <w:rsid w:val="001A5C58"/>
    <w:rsid w:val="001A7338"/>
    <w:rsid w:val="00222881"/>
    <w:rsid w:val="00227622"/>
    <w:rsid w:val="00243921"/>
    <w:rsid w:val="00272399"/>
    <w:rsid w:val="002765BB"/>
    <w:rsid w:val="002A6336"/>
    <w:rsid w:val="002E63A3"/>
    <w:rsid w:val="00384AEF"/>
    <w:rsid w:val="003A7723"/>
    <w:rsid w:val="003C40CB"/>
    <w:rsid w:val="003C410C"/>
    <w:rsid w:val="003D1389"/>
    <w:rsid w:val="003D483B"/>
    <w:rsid w:val="004166E0"/>
    <w:rsid w:val="0044084C"/>
    <w:rsid w:val="004813CC"/>
    <w:rsid w:val="004A496E"/>
    <w:rsid w:val="004D75A2"/>
    <w:rsid w:val="00507384"/>
    <w:rsid w:val="00556C0A"/>
    <w:rsid w:val="00567DF1"/>
    <w:rsid w:val="005A72E5"/>
    <w:rsid w:val="005D01A1"/>
    <w:rsid w:val="005D1005"/>
    <w:rsid w:val="005E1048"/>
    <w:rsid w:val="00605F08"/>
    <w:rsid w:val="00632CEC"/>
    <w:rsid w:val="0064191F"/>
    <w:rsid w:val="00650038"/>
    <w:rsid w:val="00661538"/>
    <w:rsid w:val="00662516"/>
    <w:rsid w:val="006B2277"/>
    <w:rsid w:val="006B6852"/>
    <w:rsid w:val="006C53A9"/>
    <w:rsid w:val="007003B5"/>
    <w:rsid w:val="0070105A"/>
    <w:rsid w:val="007664F6"/>
    <w:rsid w:val="007A3466"/>
    <w:rsid w:val="007C07DF"/>
    <w:rsid w:val="00840BE4"/>
    <w:rsid w:val="008467EA"/>
    <w:rsid w:val="00854096"/>
    <w:rsid w:val="00856B22"/>
    <w:rsid w:val="00860A57"/>
    <w:rsid w:val="008652CA"/>
    <w:rsid w:val="008B37AE"/>
    <w:rsid w:val="008D0F4E"/>
    <w:rsid w:val="008F467F"/>
    <w:rsid w:val="008F5146"/>
    <w:rsid w:val="008F71C0"/>
    <w:rsid w:val="008F7C74"/>
    <w:rsid w:val="00902EDE"/>
    <w:rsid w:val="0093054D"/>
    <w:rsid w:val="009B2FAC"/>
    <w:rsid w:val="009C1BBC"/>
    <w:rsid w:val="009C684D"/>
    <w:rsid w:val="009F0D3E"/>
    <w:rsid w:val="009F5939"/>
    <w:rsid w:val="00A07C23"/>
    <w:rsid w:val="00A83003"/>
    <w:rsid w:val="00AA63F4"/>
    <w:rsid w:val="00AB1C2A"/>
    <w:rsid w:val="00AB4B3B"/>
    <w:rsid w:val="00AD1860"/>
    <w:rsid w:val="00AE2F3F"/>
    <w:rsid w:val="00B07084"/>
    <w:rsid w:val="00B16214"/>
    <w:rsid w:val="00B473DB"/>
    <w:rsid w:val="00B80F48"/>
    <w:rsid w:val="00B84A8E"/>
    <w:rsid w:val="00B8582F"/>
    <w:rsid w:val="00B971A0"/>
    <w:rsid w:val="00BD2BCD"/>
    <w:rsid w:val="00BE26F5"/>
    <w:rsid w:val="00BE32E5"/>
    <w:rsid w:val="00BF3C0A"/>
    <w:rsid w:val="00C24A87"/>
    <w:rsid w:val="00C40671"/>
    <w:rsid w:val="00C643D9"/>
    <w:rsid w:val="00C975AD"/>
    <w:rsid w:val="00CA0874"/>
    <w:rsid w:val="00CF7BC0"/>
    <w:rsid w:val="00D1176E"/>
    <w:rsid w:val="00D64591"/>
    <w:rsid w:val="00D7012D"/>
    <w:rsid w:val="00E007B8"/>
    <w:rsid w:val="00E05F82"/>
    <w:rsid w:val="00E15056"/>
    <w:rsid w:val="00E27D4D"/>
    <w:rsid w:val="00E36B58"/>
    <w:rsid w:val="00E66875"/>
    <w:rsid w:val="00E7573D"/>
    <w:rsid w:val="00EB34F8"/>
    <w:rsid w:val="00EC34A7"/>
    <w:rsid w:val="00EC4C46"/>
    <w:rsid w:val="00EF22B2"/>
    <w:rsid w:val="00F322A4"/>
    <w:rsid w:val="00F44108"/>
    <w:rsid w:val="00F50F7A"/>
    <w:rsid w:val="00F540D1"/>
    <w:rsid w:val="00F600D0"/>
    <w:rsid w:val="00F774A8"/>
    <w:rsid w:val="00FA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ConsPlusNormal">
    <w:name w:val="ConsPlusNormal"/>
    <w:rsid w:val="00F44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ConsPlusNormal">
    <w:name w:val="ConsPlusNormal"/>
    <w:rsid w:val="00F44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RWT</cp:lastModifiedBy>
  <cp:revision>2</cp:revision>
  <cp:lastPrinted>2015-05-27T04:46:00Z</cp:lastPrinted>
  <dcterms:created xsi:type="dcterms:W3CDTF">2015-05-28T09:03:00Z</dcterms:created>
  <dcterms:modified xsi:type="dcterms:W3CDTF">2015-05-28T09:03:00Z</dcterms:modified>
</cp:coreProperties>
</file>