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D2613" w14:textId="77777777" w:rsidR="00DC6E46" w:rsidRPr="00DC6E46" w:rsidRDefault="00DC6E46" w:rsidP="00DC6E46">
      <w:pPr>
        <w:pStyle w:val="30"/>
        <w:shd w:val="clear" w:color="auto" w:fill="auto"/>
        <w:ind w:left="4248" w:right="20" w:firstLine="708"/>
        <w:jc w:val="both"/>
        <w:rPr>
          <w:sz w:val="24"/>
          <w:szCs w:val="24"/>
        </w:rPr>
      </w:pPr>
      <w:r w:rsidRPr="00DC6E46">
        <w:rPr>
          <w:sz w:val="24"/>
          <w:szCs w:val="24"/>
        </w:rPr>
        <w:t>Утверждено</w:t>
      </w:r>
    </w:p>
    <w:p w14:paraId="30A55ACA" w14:textId="3012429E" w:rsidR="00DC6E46" w:rsidRPr="00DC6E46" w:rsidRDefault="00DC6E46" w:rsidP="00FE790C">
      <w:pPr>
        <w:ind w:left="4956" w:right="20"/>
        <w:rPr>
          <w:sz w:val="24"/>
          <w:szCs w:val="24"/>
        </w:rPr>
      </w:pPr>
      <w:r w:rsidRPr="00DC6E46">
        <w:rPr>
          <w:sz w:val="24"/>
          <w:szCs w:val="24"/>
        </w:rPr>
        <w:t xml:space="preserve">Собранием  собственников помещений </w:t>
      </w:r>
      <w:r>
        <w:rPr>
          <w:sz w:val="24"/>
          <w:szCs w:val="24"/>
        </w:rPr>
        <w:t xml:space="preserve">многоквартирного дома по </w:t>
      </w:r>
      <w:r w:rsidRPr="00DC6E46">
        <w:rPr>
          <w:sz w:val="24"/>
          <w:szCs w:val="24"/>
        </w:rPr>
        <w:t>адресу:</w:t>
      </w:r>
      <w:r w:rsidR="007839D6">
        <w:rPr>
          <w:sz w:val="24"/>
          <w:szCs w:val="24"/>
        </w:rPr>
        <w:t xml:space="preserve"> </w:t>
      </w:r>
      <w:r w:rsidR="007839D6" w:rsidRPr="007839D6">
        <w:rPr>
          <w:sz w:val="24"/>
          <w:szCs w:val="24"/>
          <w:highlight w:val="red"/>
        </w:rPr>
        <w:t>ХХХХХХХХХХХХХ</w:t>
      </w:r>
      <w:r w:rsidRPr="00DC6E46">
        <w:rPr>
          <w:sz w:val="24"/>
          <w:szCs w:val="24"/>
        </w:rPr>
        <w:t xml:space="preserve"> </w:t>
      </w:r>
      <w:r w:rsidR="00FE790C">
        <w:rPr>
          <w:sz w:val="24"/>
          <w:szCs w:val="24"/>
        </w:rPr>
        <w:br/>
      </w:r>
      <w:r w:rsidRPr="00DC6E46">
        <w:rPr>
          <w:sz w:val="24"/>
          <w:szCs w:val="24"/>
        </w:rPr>
        <w:t>Протокол от ____________201_г.</w:t>
      </w:r>
    </w:p>
    <w:p w14:paraId="252B9983" w14:textId="77777777" w:rsidR="00740167" w:rsidRDefault="00395D2C">
      <w:pPr>
        <w:rPr>
          <w:sz w:val="24"/>
          <w:szCs w:val="24"/>
        </w:rPr>
      </w:pPr>
    </w:p>
    <w:p w14:paraId="60919F0C" w14:textId="77777777" w:rsidR="00DC6E46" w:rsidRDefault="00DC6E46">
      <w:pPr>
        <w:rPr>
          <w:sz w:val="24"/>
          <w:szCs w:val="24"/>
        </w:rPr>
      </w:pPr>
    </w:p>
    <w:p w14:paraId="1E224400" w14:textId="77777777" w:rsidR="00DC6E46" w:rsidRDefault="00DC6E46">
      <w:pPr>
        <w:rPr>
          <w:sz w:val="24"/>
          <w:szCs w:val="24"/>
        </w:rPr>
      </w:pPr>
    </w:p>
    <w:p w14:paraId="5BB34728" w14:textId="77777777" w:rsidR="00DC6E46" w:rsidRDefault="00DC6E46" w:rsidP="00DC6E46">
      <w:pPr>
        <w:pStyle w:val="40"/>
        <w:shd w:val="clear" w:color="auto" w:fill="auto"/>
        <w:spacing w:before="0"/>
      </w:pPr>
      <w:r>
        <w:t>ПОЛОЖЕНИЕ</w:t>
      </w:r>
    </w:p>
    <w:p w14:paraId="026D9FB0" w14:textId="7334DEC7" w:rsidR="00DC6E46" w:rsidRDefault="00DC6E46" w:rsidP="007839D6">
      <w:pPr>
        <w:pStyle w:val="40"/>
        <w:shd w:val="clear" w:color="auto" w:fill="auto"/>
        <w:spacing w:before="0"/>
      </w:pPr>
      <w:r>
        <w:t xml:space="preserve">о порядке въезда транспортных средств собственников помещений и иных лиц, а также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на придомовую территорию многоквартирного дома по адресу: г. Москва, </w:t>
      </w:r>
      <w:r w:rsidR="007839D6" w:rsidRPr="007839D6">
        <w:rPr>
          <w:sz w:val="24"/>
          <w:szCs w:val="24"/>
          <w:highlight w:val="red"/>
        </w:rPr>
        <w:t>ХХХХХХХХХХХХХ</w:t>
      </w:r>
    </w:p>
    <w:p w14:paraId="76FAD8A6" w14:textId="77777777" w:rsidR="00DC6E46" w:rsidRDefault="00DC6E46" w:rsidP="00DC6E46">
      <w:pPr>
        <w:pStyle w:val="40"/>
        <w:shd w:val="clear" w:color="auto" w:fill="auto"/>
        <w:spacing w:before="0"/>
      </w:pPr>
    </w:p>
    <w:p w14:paraId="066243C1" w14:textId="3581CF4A" w:rsidR="00DC6E46" w:rsidRDefault="00B9397E" w:rsidP="00B9397E">
      <w:pPr>
        <w:pStyle w:val="11"/>
        <w:numPr>
          <w:ilvl w:val="0"/>
          <w:numId w:val="1"/>
        </w:numPr>
        <w:shd w:val="clear" w:color="auto" w:fill="auto"/>
        <w:tabs>
          <w:tab w:val="left" w:pos="454"/>
        </w:tabs>
        <w:ind w:left="20" w:right="120"/>
      </w:pPr>
      <w:r>
        <w:t xml:space="preserve">Общие </w:t>
      </w:r>
      <w:r w:rsidRPr="00B9397E">
        <w:rPr>
          <w:sz w:val="24"/>
          <w:szCs w:val="24"/>
        </w:rPr>
        <w:t>положения</w:t>
      </w:r>
    </w:p>
    <w:p w14:paraId="18747138" w14:textId="652FD722"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 xml:space="preserve">Настоящее Положение предусматривает комплекс правил и мероприятий, направленных на ограничение и регулирование проезда транспортных средств (далее - ТС) </w:t>
      </w:r>
      <w:r w:rsidR="00FE790C">
        <w:t>на придомовую территорию</w:t>
      </w:r>
      <w:r>
        <w:t xml:space="preserve"> многоквартирного дома по адресу: г. Москва, </w:t>
      </w:r>
      <w:r w:rsidR="007839D6" w:rsidRPr="007839D6">
        <w:rPr>
          <w:sz w:val="24"/>
          <w:szCs w:val="24"/>
          <w:highlight w:val="red"/>
        </w:rPr>
        <w:t>ХХХХХХХХХХХХХ</w:t>
      </w:r>
      <w:r>
        <w:t xml:space="preserve"> (далее - МКД).</w:t>
      </w:r>
    </w:p>
    <w:p w14:paraId="1C17DC7A" w14:textId="6965BBA6"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 xml:space="preserve">Порядок въезда ТС </w:t>
      </w:r>
      <w:r w:rsidR="00FE790C">
        <w:t>на придомовую территорию</w:t>
      </w:r>
      <w:r>
        <w:t xml:space="preserve"> МКД устанавливаются Общим собранием собственников помещений МКД (далее - ОСС).</w:t>
      </w:r>
    </w:p>
    <w:p w14:paraId="3ED54D16" w14:textId="7517EB1A"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 xml:space="preserve">Для осуществления регулирования въезда ТС на придомовую территорию МКД устанавливаются ограждающие устройства в виде </w:t>
      </w:r>
      <w:r w:rsidR="007839D6" w:rsidRPr="007839D6">
        <w:rPr>
          <w:sz w:val="24"/>
          <w:szCs w:val="24"/>
          <w:highlight w:val="red"/>
        </w:rPr>
        <w:t>ХХХХХХХХХХХХХ</w:t>
      </w:r>
      <w:r>
        <w:t>, расположенные</w:t>
      </w:r>
      <w:r w:rsidR="005D54D7">
        <w:t xml:space="preserve"> </w:t>
      </w:r>
      <w:r w:rsidR="007839D6" w:rsidRPr="007839D6">
        <w:rPr>
          <w:sz w:val="24"/>
          <w:szCs w:val="24"/>
          <w:highlight w:val="red"/>
        </w:rPr>
        <w:t>ХХХХХХХХХХХХХ</w:t>
      </w:r>
      <w:r>
        <w:t>.</w:t>
      </w:r>
    </w:p>
    <w:p w14:paraId="26139495" w14:textId="5D2C0178" w:rsidR="00DC6E46" w:rsidRDefault="005D54D7" w:rsidP="005D54D7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>Лица, уполномоченные</w:t>
      </w:r>
      <w:r w:rsidR="00DC6E46">
        <w:t xml:space="preserve"> решать организационные вопросы, а также представлять интересы собственников помещений МКД по вопросам, связанным с установкой/демонтажем, ремонтом, обслуживанием и эксплуатацией ограждающих устройств (шлагбаумов)</w:t>
      </w:r>
      <w:r>
        <w:t xml:space="preserve"> по адресу: г. Москва, </w:t>
      </w:r>
      <w:r w:rsidR="007839D6" w:rsidRPr="007839D6">
        <w:rPr>
          <w:sz w:val="24"/>
          <w:szCs w:val="24"/>
          <w:highlight w:val="red"/>
        </w:rPr>
        <w:t>ХХХХХХХХХХХХХ</w:t>
      </w:r>
      <w:r w:rsidR="007839D6" w:rsidRPr="00DC6E46">
        <w:rPr>
          <w:sz w:val="24"/>
          <w:szCs w:val="24"/>
        </w:rPr>
        <w:t xml:space="preserve"> </w:t>
      </w:r>
      <w:r w:rsidR="00FE790C">
        <w:t>(далее –</w:t>
      </w:r>
      <w:r w:rsidR="000E41F2">
        <w:t xml:space="preserve"> О</w:t>
      </w:r>
      <w:r w:rsidR="00FE790C">
        <w:t>тветственные лица),</w:t>
      </w:r>
      <w:r>
        <w:t xml:space="preserve"> определяются ОСС.</w:t>
      </w:r>
    </w:p>
    <w:p w14:paraId="2C927474" w14:textId="643C6BF3" w:rsidR="00DC6E46" w:rsidRPr="00FE790C" w:rsidRDefault="00FE790C" w:rsidP="00FE790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>Ответственные лица</w:t>
      </w:r>
      <w:r w:rsidR="00DC6E46" w:rsidRPr="00FE790C">
        <w:t xml:space="preserve"> проводят непосредственное информирование проживающих жителей МКД о требованиях настоящего Положения</w:t>
      </w:r>
      <w:r>
        <w:t>, по требованию собственников и арендаторов предоставляют для ознакомления текст Положения.</w:t>
      </w:r>
      <w:r w:rsidRPr="00FE790C">
        <w:t xml:space="preserve"> </w:t>
      </w:r>
    </w:p>
    <w:p w14:paraId="3CC5D376" w14:textId="581A54DC" w:rsidR="00DC6E46" w:rsidRPr="009E5FC0" w:rsidRDefault="00FE790C" w:rsidP="00FE790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  <w:rPr>
          <w:sz w:val="24"/>
          <w:szCs w:val="24"/>
        </w:rPr>
      </w:pPr>
      <w:r>
        <w:t>Ответственные лица осуществляют к</w:t>
      </w:r>
      <w:r w:rsidR="00DC6E46" w:rsidRPr="00FE790C">
        <w:t>онтроль за осуществлением пропускного режима.</w:t>
      </w:r>
    </w:p>
    <w:p w14:paraId="05364FC5" w14:textId="0F3D753E" w:rsidR="009E5FC0" w:rsidRPr="00614352" w:rsidRDefault="0030591C" w:rsidP="00FE790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  <w:rPr>
          <w:sz w:val="24"/>
          <w:szCs w:val="24"/>
        </w:rPr>
      </w:pPr>
      <w:r>
        <w:t>Размер взносов на установку и обслуживание ворот и дополнительного оборудования устанавливается Ответственными</w:t>
      </w:r>
      <w:r w:rsidR="009E5FC0">
        <w:t xml:space="preserve"> лица</w:t>
      </w:r>
      <w:r>
        <w:t>ми</w:t>
      </w:r>
      <w:r w:rsidR="009E5FC0">
        <w:t xml:space="preserve"> </w:t>
      </w:r>
      <w:r w:rsidR="006A1F4E">
        <w:t xml:space="preserve">исходя из понесенных или планируемых расходов </w:t>
      </w:r>
      <w:r>
        <w:t>после обсуждения с собственниками и арендаторами помещений МКД.</w:t>
      </w:r>
      <w:r w:rsidR="004251E6">
        <w:t xml:space="preserve"> По требованию собственников ответственные лица предоставляют отчет о собранных и потраченных средствах.</w:t>
      </w:r>
    </w:p>
    <w:p w14:paraId="296055E0" w14:textId="1725E1CF" w:rsidR="00614352" w:rsidRPr="00165A64" w:rsidRDefault="00614352" w:rsidP="00FE790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  <w:rPr>
          <w:sz w:val="24"/>
          <w:szCs w:val="24"/>
        </w:rPr>
      </w:pPr>
      <w:r>
        <w:t>Любые решения, принимаемые Ответственными лицами, могут быть оспорены решением ОСС.</w:t>
      </w:r>
    </w:p>
    <w:p w14:paraId="235484E3" w14:textId="77777777" w:rsidR="00165A64" w:rsidRPr="00DC6E46" w:rsidRDefault="00165A64" w:rsidP="00165A64">
      <w:pPr>
        <w:pStyle w:val="1"/>
        <w:shd w:val="clear" w:color="auto" w:fill="auto"/>
        <w:tabs>
          <w:tab w:val="left" w:pos="560"/>
        </w:tabs>
        <w:spacing w:before="0"/>
        <w:ind w:left="20" w:right="20" w:firstLine="0"/>
        <w:rPr>
          <w:sz w:val="24"/>
          <w:szCs w:val="24"/>
        </w:rPr>
      </w:pPr>
    </w:p>
    <w:p w14:paraId="3CB6462B" w14:textId="1CF058CB" w:rsidR="00DC6E46" w:rsidRPr="00DC6E46" w:rsidRDefault="00DC6E46" w:rsidP="00DC6E46">
      <w:pPr>
        <w:pStyle w:val="11"/>
        <w:numPr>
          <w:ilvl w:val="0"/>
          <w:numId w:val="1"/>
        </w:numPr>
        <w:shd w:val="clear" w:color="auto" w:fill="auto"/>
        <w:tabs>
          <w:tab w:val="left" w:pos="454"/>
        </w:tabs>
        <w:ind w:left="20" w:right="120"/>
        <w:rPr>
          <w:sz w:val="24"/>
          <w:szCs w:val="24"/>
        </w:rPr>
      </w:pPr>
      <w:bookmarkStart w:id="0" w:name="bookmark0"/>
      <w:r w:rsidRPr="00DC6E46">
        <w:rPr>
          <w:sz w:val="24"/>
          <w:szCs w:val="24"/>
        </w:rPr>
        <w:t>Порядок въезда на при</w:t>
      </w:r>
      <w:r w:rsidR="00B9397E">
        <w:rPr>
          <w:sz w:val="24"/>
          <w:szCs w:val="24"/>
        </w:rPr>
        <w:t>домовую территорию</w:t>
      </w:r>
      <w:r w:rsidRPr="00DC6E46">
        <w:rPr>
          <w:sz w:val="24"/>
          <w:szCs w:val="24"/>
        </w:rPr>
        <w:t xml:space="preserve"> МКД</w:t>
      </w:r>
      <w:bookmarkEnd w:id="0"/>
    </w:p>
    <w:p w14:paraId="60934328" w14:textId="3F4B44F4"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 xml:space="preserve">Для проезда автотранспорта на придомовую территорию МКД </w:t>
      </w:r>
      <w:proofErr w:type="gramStart"/>
      <w:r>
        <w:t xml:space="preserve">устанавливаются  </w:t>
      </w:r>
      <w:r w:rsidR="00E9722B" w:rsidRPr="00E9722B">
        <w:rPr>
          <w:sz w:val="24"/>
          <w:szCs w:val="24"/>
          <w:highlight w:val="red"/>
        </w:rPr>
        <w:t>ворота</w:t>
      </w:r>
      <w:proofErr w:type="gramEnd"/>
      <w:r w:rsidR="00E9722B" w:rsidRPr="00E9722B">
        <w:rPr>
          <w:sz w:val="24"/>
          <w:szCs w:val="24"/>
          <w:highlight w:val="red"/>
        </w:rPr>
        <w:t>/шлагбаум(ы)</w:t>
      </w:r>
      <w:r w:rsidR="00E9722B">
        <w:rPr>
          <w:sz w:val="24"/>
          <w:szCs w:val="24"/>
        </w:rPr>
        <w:t xml:space="preserve"> на въездах со стороны </w:t>
      </w:r>
      <w:r w:rsidR="00E9722B" w:rsidRPr="00E9722B">
        <w:rPr>
          <w:sz w:val="24"/>
          <w:szCs w:val="24"/>
          <w:highlight w:val="red"/>
        </w:rPr>
        <w:t>…</w:t>
      </w:r>
      <w:r w:rsidR="00FE790C">
        <w:t xml:space="preserve">. </w:t>
      </w:r>
      <w:r>
        <w:t xml:space="preserve">Режим работы </w:t>
      </w:r>
      <w:r w:rsidR="007A34E9" w:rsidRPr="007A34E9">
        <w:rPr>
          <w:sz w:val="24"/>
          <w:szCs w:val="24"/>
          <w:highlight w:val="red"/>
        </w:rPr>
        <w:t>ворот/шлагбаума</w:t>
      </w:r>
      <w:r>
        <w:t xml:space="preserve"> - круглосуточный.</w:t>
      </w:r>
    </w:p>
    <w:p w14:paraId="4B8D786D" w14:textId="5CF957AA"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 xml:space="preserve">Право въезда на придомовую территорию МКД </w:t>
      </w:r>
      <w:r w:rsidR="009F6D5B">
        <w:t xml:space="preserve">с целью стоянки </w:t>
      </w:r>
      <w:r>
        <w:t xml:space="preserve">имеют ТС, </w:t>
      </w:r>
      <w:r w:rsidR="00C807E0">
        <w:t xml:space="preserve">используемые </w:t>
      </w:r>
      <w:r w:rsidR="000E41F2">
        <w:t xml:space="preserve">в личных целях </w:t>
      </w:r>
      <w:r>
        <w:t>собственниками жилых и/или нежилых помещений МКД</w:t>
      </w:r>
      <w:r w:rsidR="009F6D5B">
        <w:t xml:space="preserve"> и членами их семей</w:t>
      </w:r>
      <w:r w:rsidR="00C807E0">
        <w:t>, нанимателями жилых помещений по договорам социального найма</w:t>
      </w:r>
      <w:r w:rsidR="00C807E0" w:rsidRPr="00C807E0">
        <w:t xml:space="preserve"> </w:t>
      </w:r>
      <w:r w:rsidR="000E41F2">
        <w:t>и членами их семей</w:t>
      </w:r>
      <w:r w:rsidR="00B9397E">
        <w:t xml:space="preserve">, а также </w:t>
      </w:r>
      <w:r w:rsidR="00B9397E">
        <w:lastRenderedPageBreak/>
        <w:t>иными лицами, указанными в данном Положении</w:t>
      </w:r>
      <w:r w:rsidR="000E41F2">
        <w:t xml:space="preserve"> </w:t>
      </w:r>
      <w:r w:rsidR="00F61EA2">
        <w:t xml:space="preserve">(далее – Автовладельцами) </w:t>
      </w:r>
      <w:r w:rsidR="000E41F2">
        <w:t>при условии своевременной оплаты ими расходов на установку и обслуживание ворот и дополнительного оборудования.</w:t>
      </w:r>
    </w:p>
    <w:p w14:paraId="1B2C7D0F" w14:textId="64A4EEAB" w:rsidR="00614352" w:rsidRDefault="00614352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 xml:space="preserve">По решению Ответственных лиц при наличии свободных мест </w:t>
      </w:r>
      <w:r w:rsidR="00F61EA2">
        <w:t xml:space="preserve">по просьбе собственников жилых помещений </w:t>
      </w:r>
      <w:r>
        <w:t>право въезда на придомовую территорию с целью стоянки может быть предоставлено автомобилям, используемым арендаторами жилых помещений, иными лицами</w:t>
      </w:r>
      <w:r w:rsidR="00F61EA2">
        <w:t>, обслуживающими или проживающими в указанных помещениях.</w:t>
      </w:r>
    </w:p>
    <w:p w14:paraId="2DF98FCC" w14:textId="375CEA82" w:rsidR="00C807E0" w:rsidRDefault="009F6D5B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>По решению ОСС право</w:t>
      </w:r>
      <w:r w:rsidR="00C807E0">
        <w:t xml:space="preserve"> въезда на придомовую территорию </w:t>
      </w:r>
      <w:r>
        <w:t xml:space="preserve">с целью стоянки может быть предоставлено автомобилям, используемым </w:t>
      </w:r>
      <w:r w:rsidR="000E41F2">
        <w:t>арендаторам</w:t>
      </w:r>
      <w:r w:rsidR="00614352">
        <w:t>и</w:t>
      </w:r>
      <w:r w:rsidR="000E41F2">
        <w:t xml:space="preserve"> нежилых помещений, </w:t>
      </w:r>
      <w:r w:rsidR="00F61EA2">
        <w:t xml:space="preserve">сотрудниками </w:t>
      </w:r>
      <w:r w:rsidR="006A1F4E">
        <w:t xml:space="preserve">компаний, занимающих нежилые </w:t>
      </w:r>
      <w:r w:rsidR="00F61EA2">
        <w:t>помещени</w:t>
      </w:r>
      <w:r w:rsidR="006A1F4E">
        <w:t>я</w:t>
      </w:r>
      <w:r w:rsidR="00F61EA2">
        <w:t xml:space="preserve"> и </w:t>
      </w:r>
      <w:r w:rsidR="000E41F2">
        <w:t>иными лицами.</w:t>
      </w:r>
      <w:r w:rsidR="00F61EA2">
        <w:t xml:space="preserve"> </w:t>
      </w:r>
      <w:r w:rsidR="006A1F4E">
        <w:t>Право въезда для указанных лиц</w:t>
      </w:r>
      <w:r w:rsidR="00F61EA2">
        <w:t xml:space="preserve"> может быть </w:t>
      </w:r>
      <w:r w:rsidR="006A1F4E">
        <w:t xml:space="preserve">впоследствии </w:t>
      </w:r>
      <w:r w:rsidR="00F61EA2">
        <w:t>аннулировано решением ОСС.</w:t>
      </w:r>
    </w:p>
    <w:p w14:paraId="6D801685" w14:textId="2C50EB3A" w:rsidR="00F61EA2" w:rsidRDefault="00F61EA2" w:rsidP="00F61EA2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>Нежелательна одновременная стоянка более двух ТС, используемых Автовладельцами из одно</w:t>
      </w:r>
      <w:r w:rsidR="006A1F4E">
        <w:t>го</w:t>
      </w:r>
      <w:r>
        <w:t xml:space="preserve"> помещения</w:t>
      </w:r>
      <w:r w:rsidR="006A1F4E">
        <w:t>.</w:t>
      </w:r>
    </w:p>
    <w:p w14:paraId="6844E56D" w14:textId="187006AC" w:rsidR="000E41F2" w:rsidRDefault="000E41F2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 xml:space="preserve">По решению Ответственных лиц </w:t>
      </w:r>
      <w:r w:rsidR="00614352">
        <w:t xml:space="preserve">в качестве исключения в случае наличия свободных мест </w:t>
      </w:r>
      <w:r w:rsidR="001C0F84">
        <w:t xml:space="preserve">на временной основе </w:t>
      </w:r>
      <w:r>
        <w:t xml:space="preserve">допускается </w:t>
      </w:r>
      <w:r w:rsidR="00614352">
        <w:t>въезд для стоянки ТС иных лиц при наличии уважительной причины (производство ремонтных работ в помещениях МКД, хранения ТС на время непродолжительного отъезда и т.п.)</w:t>
      </w:r>
      <w:r w:rsidR="001C0F84">
        <w:t xml:space="preserve"> без взимания оплаты.</w:t>
      </w:r>
    </w:p>
    <w:p w14:paraId="0608F92D" w14:textId="77777777"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>Право беспрепятственного круглосуточного проезда на придомовую территорию МКД имеют ТС специальных служб (при исполнении):</w:t>
      </w:r>
    </w:p>
    <w:p w14:paraId="4723669A" w14:textId="77777777"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пожарная спецтехника;</w:t>
      </w:r>
    </w:p>
    <w:p w14:paraId="13F94603" w14:textId="77777777"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ТС средства правоохранительных органов;</w:t>
      </w:r>
    </w:p>
    <w:p w14:paraId="65852259" w14:textId="77777777"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ТС скорой медицинской помощи;</w:t>
      </w:r>
    </w:p>
    <w:p w14:paraId="404363B7" w14:textId="77777777"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right="120" w:firstLine="0"/>
      </w:pPr>
      <w:r>
        <w:t>ТС служб Министерства РФ по делам гражданской обороны, чрезвычайным ситуациям и ликвидации последствий стихийных бедствий;</w:t>
      </w:r>
    </w:p>
    <w:p w14:paraId="700CAF7A" w14:textId="73F2D6DF" w:rsidR="00DC6E46" w:rsidRDefault="00DC6E46" w:rsidP="00DC6E46">
      <w:pPr>
        <w:pStyle w:val="1"/>
        <w:shd w:val="clear" w:color="auto" w:fill="auto"/>
        <w:spacing w:before="0"/>
        <w:ind w:left="20" w:firstLine="0"/>
      </w:pPr>
      <w:r>
        <w:t>-</w:t>
      </w:r>
      <w:r w:rsidR="003567BA">
        <w:t xml:space="preserve"> </w:t>
      </w:r>
      <w:r>
        <w:t xml:space="preserve">ТС организаций </w:t>
      </w:r>
      <w:r w:rsidR="006A1F4E">
        <w:t>электро- и теплоснабжения, канализации</w:t>
      </w:r>
      <w:r>
        <w:t>;</w:t>
      </w:r>
    </w:p>
    <w:p w14:paraId="62FCBBFE" w14:textId="77777777"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ТС организаций газового хозяйства и коммунальных служб.</w:t>
      </w:r>
    </w:p>
    <w:p w14:paraId="76B9137C" w14:textId="77777777"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firstLine="0"/>
      </w:pPr>
      <w:r>
        <w:t>На придомовую территорию допускаются:</w:t>
      </w:r>
    </w:p>
    <w:p w14:paraId="2F593C38" w14:textId="77777777"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380" w:firstLine="0"/>
      </w:pPr>
      <w:r>
        <w:t>ТС по доставке строительных материалов и товаров для выгрузки/погрузки,</w:t>
      </w:r>
    </w:p>
    <w:p w14:paraId="178DF78E" w14:textId="77777777"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210" w:lineRule="exact"/>
        <w:ind w:left="380" w:firstLine="0"/>
      </w:pPr>
      <w:r>
        <w:t>Гостевые ТС при наличии свободных мест с обязательным последующим выездом;</w:t>
      </w:r>
    </w:p>
    <w:p w14:paraId="78C83678" w14:textId="77777777"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22" w:lineRule="exact"/>
        <w:ind w:left="740" w:right="120"/>
        <w:jc w:val="left"/>
      </w:pPr>
      <w:r>
        <w:t>Такси в сопровождении собственников или нанимателей помещений МКД для погрузки/выгрузки имущества.</w:t>
      </w:r>
    </w:p>
    <w:p w14:paraId="16B948AE" w14:textId="4BB3201A" w:rsidR="003567BA" w:rsidRDefault="1EF1C6BF" w:rsidP="003567BA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 xml:space="preserve">Проезд транспортных средств, указанных в пунктах 2.7 и 2.8 настоящего Положения осуществляется круглосуточно, путем </w:t>
      </w:r>
      <w:r w:rsidR="00D96059" w:rsidRPr="00D96059">
        <w:rPr>
          <w:sz w:val="24"/>
          <w:szCs w:val="24"/>
          <w:highlight w:val="red"/>
        </w:rPr>
        <w:t>вызова диспетчера/размещения контактны</w:t>
      </w:r>
      <w:r w:rsidR="00DB6B78">
        <w:rPr>
          <w:sz w:val="24"/>
          <w:szCs w:val="24"/>
          <w:highlight w:val="red"/>
        </w:rPr>
        <w:t>х</w:t>
      </w:r>
      <w:r w:rsidR="00D96059" w:rsidRPr="00D96059">
        <w:rPr>
          <w:sz w:val="24"/>
          <w:szCs w:val="24"/>
          <w:highlight w:val="red"/>
        </w:rPr>
        <w:t xml:space="preserve"> телефонов/иное</w:t>
      </w:r>
      <w:r>
        <w:t>.</w:t>
      </w:r>
    </w:p>
    <w:p w14:paraId="69EC9FEB" w14:textId="5CC4D69B" w:rsidR="1EF1C6BF" w:rsidRDefault="1EF1C6BF" w:rsidP="1EF1C6BF">
      <w:pPr>
        <w:pStyle w:val="1"/>
        <w:numPr>
          <w:ilvl w:val="1"/>
          <w:numId w:val="1"/>
        </w:numPr>
        <w:shd w:val="clear" w:color="auto" w:fill="auto"/>
        <w:spacing w:before="0"/>
        <w:ind w:left="20" w:right="120" w:firstLine="0"/>
      </w:pPr>
      <w:r>
        <w:t>Не допускается проезд на придомовую территорию транспортных средств, используемых клиентами и/или гостями компаний, расположенных в доме</w:t>
      </w:r>
    </w:p>
    <w:p w14:paraId="12267FBC" w14:textId="321ECA29" w:rsidR="00DC6E46" w:rsidRDefault="1EF1C6BF" w:rsidP="003567BA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 xml:space="preserve">Управление </w:t>
      </w:r>
      <w:r w:rsidRPr="00D96059">
        <w:rPr>
          <w:highlight w:val="red"/>
        </w:rPr>
        <w:t>автоматическими воротами</w:t>
      </w:r>
      <w:r w:rsidR="00D96059" w:rsidRPr="00D96059">
        <w:rPr>
          <w:highlight w:val="red"/>
        </w:rPr>
        <w:t>/шлагбаумами</w:t>
      </w:r>
      <w:r>
        <w:t xml:space="preserve"> осуществляется с помощью </w:t>
      </w:r>
      <w:r w:rsidR="00D96059" w:rsidRPr="00D96059">
        <w:rPr>
          <w:rStyle w:val="normaltextrun"/>
          <w:color w:val="000000"/>
          <w:highlight w:val="red"/>
        </w:rPr>
        <w:t>телефонных звонков посредством установленного на воротах </w:t>
      </w:r>
      <w:r w:rsidR="00D96059" w:rsidRPr="00D96059">
        <w:rPr>
          <w:rStyle w:val="normaltextrun"/>
          <w:color w:val="000000"/>
          <w:highlight w:val="red"/>
          <w:lang w:val="en-US"/>
        </w:rPr>
        <w:t>GSM</w:t>
      </w:r>
      <w:r w:rsidR="00D96059" w:rsidRPr="00D96059">
        <w:rPr>
          <w:rStyle w:val="normaltextrun"/>
          <w:color w:val="000000"/>
          <w:highlight w:val="red"/>
        </w:rPr>
        <w:t>-модуля/</w:t>
      </w:r>
      <w:proofErr w:type="spellStart"/>
      <w:r w:rsidR="00D96059" w:rsidRPr="00D96059">
        <w:rPr>
          <w:rStyle w:val="normaltextrun"/>
          <w:color w:val="000000"/>
          <w:highlight w:val="red"/>
        </w:rPr>
        <w:t>брелков</w:t>
      </w:r>
      <w:proofErr w:type="spellEnd"/>
      <w:r w:rsidR="00D96059" w:rsidRPr="00D96059">
        <w:rPr>
          <w:rStyle w:val="normaltextrun"/>
          <w:color w:val="000000"/>
          <w:highlight w:val="red"/>
        </w:rPr>
        <w:t>/вызова диспетчера</w:t>
      </w:r>
      <w:r w:rsidR="00D96059">
        <w:rPr>
          <w:rStyle w:val="normaltextrun"/>
          <w:color w:val="000000"/>
          <w:highlight w:val="red"/>
        </w:rPr>
        <w:t>/иное</w:t>
      </w:r>
      <w:r w:rsidRPr="00D96059">
        <w:rPr>
          <w:highlight w:val="red"/>
        </w:rPr>
        <w:t>.</w:t>
      </w:r>
    </w:p>
    <w:p w14:paraId="4A6277EF" w14:textId="4E609EAC" w:rsidR="00DC6E46" w:rsidRDefault="1EF1C6BF" w:rsidP="003567BA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 xml:space="preserve">Внесение Автовладельцев </w:t>
      </w:r>
      <w:r w:rsidRPr="00D96059">
        <w:rPr>
          <w:highlight w:val="red"/>
        </w:rPr>
        <w:t>в базу данных</w:t>
      </w:r>
      <w:r w:rsidR="00D96059" w:rsidRPr="00D96059">
        <w:rPr>
          <w:highlight w:val="red"/>
        </w:rPr>
        <w:t xml:space="preserve"> </w:t>
      </w:r>
      <w:r w:rsidR="00D96059" w:rsidRPr="00D96059">
        <w:rPr>
          <w:rStyle w:val="normaltextrun"/>
          <w:color w:val="000000"/>
          <w:highlight w:val="red"/>
          <w:lang w:val="en-US"/>
        </w:rPr>
        <w:t>GSM</w:t>
      </w:r>
      <w:r w:rsidR="00D96059" w:rsidRPr="00D96059">
        <w:rPr>
          <w:rStyle w:val="normaltextrun"/>
          <w:color w:val="000000"/>
          <w:highlight w:val="red"/>
        </w:rPr>
        <w:t xml:space="preserve">-модуля/выдача </w:t>
      </w:r>
      <w:proofErr w:type="spellStart"/>
      <w:r w:rsidR="00D96059" w:rsidRPr="00D96059">
        <w:rPr>
          <w:rStyle w:val="normaltextrun"/>
          <w:color w:val="000000"/>
          <w:highlight w:val="red"/>
        </w:rPr>
        <w:t>брелков</w:t>
      </w:r>
      <w:proofErr w:type="spellEnd"/>
      <w:r>
        <w:t xml:space="preserve"> осуществляется Ответственными лицами из расчета два телефонных номера на одно помещение. В случае наличия мотивированной просьбы допускается </w:t>
      </w:r>
      <w:r w:rsidRPr="001C4384">
        <w:rPr>
          <w:highlight w:val="red"/>
        </w:rPr>
        <w:t>регистрация большего числа номеров</w:t>
      </w:r>
      <w:r w:rsidR="001C4384" w:rsidRPr="001C4384">
        <w:rPr>
          <w:highlight w:val="red"/>
        </w:rPr>
        <w:t>/</w:t>
      </w:r>
      <w:proofErr w:type="spellStart"/>
      <w:r w:rsidR="001C4384" w:rsidRPr="001C4384">
        <w:rPr>
          <w:highlight w:val="red"/>
        </w:rPr>
        <w:t>брелков</w:t>
      </w:r>
      <w:proofErr w:type="spellEnd"/>
      <w:r>
        <w:t>.</w:t>
      </w:r>
    </w:p>
    <w:p w14:paraId="2045216F" w14:textId="77777777" w:rsidR="00165A64" w:rsidRDefault="00165A64" w:rsidP="00165A64">
      <w:pPr>
        <w:pStyle w:val="1"/>
        <w:shd w:val="clear" w:color="auto" w:fill="auto"/>
        <w:tabs>
          <w:tab w:val="left" w:pos="454"/>
        </w:tabs>
        <w:spacing w:before="0"/>
        <w:ind w:left="20" w:right="120" w:firstLine="0"/>
      </w:pPr>
    </w:p>
    <w:p w14:paraId="24732921" w14:textId="4885EC11" w:rsidR="00DC6E46" w:rsidRPr="00A84A11" w:rsidRDefault="00DC6E46" w:rsidP="00165A64">
      <w:pPr>
        <w:pStyle w:val="11"/>
        <w:numPr>
          <w:ilvl w:val="0"/>
          <w:numId w:val="1"/>
        </w:numPr>
        <w:shd w:val="clear" w:color="auto" w:fill="auto"/>
        <w:tabs>
          <w:tab w:val="left" w:pos="454"/>
        </w:tabs>
        <w:ind w:left="20" w:right="120"/>
        <w:rPr>
          <w:sz w:val="24"/>
          <w:szCs w:val="24"/>
        </w:rPr>
      </w:pPr>
      <w:bookmarkStart w:id="1" w:name="bookmark1"/>
      <w:r w:rsidRPr="00A84A11">
        <w:rPr>
          <w:sz w:val="24"/>
          <w:szCs w:val="24"/>
        </w:rPr>
        <w:t xml:space="preserve">Осуществление </w:t>
      </w:r>
      <w:r w:rsidRPr="00165A64">
        <w:rPr>
          <w:sz w:val="24"/>
          <w:szCs w:val="24"/>
        </w:rPr>
        <w:t>контроля</w:t>
      </w:r>
      <w:r w:rsidRPr="00A84A11">
        <w:rPr>
          <w:sz w:val="24"/>
          <w:szCs w:val="24"/>
        </w:rPr>
        <w:t xml:space="preserve"> за соблюдением порядка въезда ТС на территорию МКД</w:t>
      </w:r>
      <w:bookmarkEnd w:id="1"/>
    </w:p>
    <w:p w14:paraId="644F03CD" w14:textId="0EE841E6"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left="20" w:right="20" w:firstLine="0"/>
      </w:pPr>
      <w:r>
        <w:t xml:space="preserve">Контроль за соблюдением настоящего Положения осуществляют </w:t>
      </w:r>
      <w:r w:rsidR="00FE790C">
        <w:t>Ответственные лица</w:t>
      </w:r>
      <w:r>
        <w:t>.</w:t>
      </w:r>
    </w:p>
    <w:p w14:paraId="7301682D" w14:textId="6BF3D74E" w:rsidR="009E5FC0" w:rsidRDefault="009E5FC0" w:rsidP="00DC6E4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left="20" w:right="20" w:firstLine="0"/>
      </w:pPr>
      <w:r>
        <w:lastRenderedPageBreak/>
        <w:t xml:space="preserve">Доступ на придомовую территорию МКД может быть ограничен </w:t>
      </w:r>
      <w:proofErr w:type="gramStart"/>
      <w:r w:rsidR="0030591C">
        <w:t>на строк</w:t>
      </w:r>
      <w:proofErr w:type="gramEnd"/>
      <w:r w:rsidR="0030591C">
        <w:t xml:space="preserve"> до 1 месяца </w:t>
      </w:r>
      <w:r>
        <w:t>Ответственными лицами в</w:t>
      </w:r>
      <w:r w:rsidR="00B9397E">
        <w:t xml:space="preserve"> случае неоднократного нарушения </w:t>
      </w:r>
      <w:r>
        <w:t xml:space="preserve">Автовладельцами </w:t>
      </w:r>
      <w:r w:rsidR="00B9397E">
        <w:t>правил</w:t>
      </w:r>
      <w:r>
        <w:t xml:space="preserve"> пользования придомовой территорией МКД, а именно:</w:t>
      </w:r>
    </w:p>
    <w:p w14:paraId="7F34BCCA" w14:textId="72CD2151" w:rsidR="00B9397E" w:rsidRDefault="009E5FC0" w:rsidP="009E5FC0">
      <w:pPr>
        <w:pStyle w:val="1"/>
        <w:numPr>
          <w:ilvl w:val="0"/>
          <w:numId w:val="6"/>
        </w:numPr>
        <w:shd w:val="clear" w:color="auto" w:fill="auto"/>
        <w:tabs>
          <w:tab w:val="left" w:pos="547"/>
        </w:tabs>
        <w:spacing w:before="0"/>
        <w:ind w:left="426" w:right="20" w:firstLine="9"/>
      </w:pPr>
      <w:r>
        <w:t xml:space="preserve"> стоянка ТС в местах, где оно будет блокировать движение других ТС</w:t>
      </w:r>
    </w:p>
    <w:p w14:paraId="42841637" w14:textId="5F73BA7C" w:rsidR="009E5FC0" w:rsidRPr="009E5FC0" w:rsidRDefault="009E5FC0" w:rsidP="009E5FC0">
      <w:pPr>
        <w:pStyle w:val="1"/>
        <w:numPr>
          <w:ilvl w:val="0"/>
          <w:numId w:val="6"/>
        </w:numPr>
        <w:shd w:val="clear" w:color="auto" w:fill="auto"/>
        <w:tabs>
          <w:tab w:val="left" w:pos="547"/>
        </w:tabs>
        <w:spacing w:before="0"/>
        <w:ind w:left="426" w:right="20" w:firstLine="9"/>
        <w:rPr>
          <w:rStyle w:val="normaltextrun"/>
        </w:rPr>
      </w:pPr>
      <w:r>
        <w:t xml:space="preserve"> хранение </w:t>
      </w:r>
      <w:r>
        <w:rPr>
          <w:rStyle w:val="normaltextrun"/>
          <w:color w:val="000000"/>
          <w:bdr w:val="none" w:sz="0" w:space="0" w:color="auto" w:frame="1"/>
        </w:rPr>
        <w:t>на придомовой территории МКД неисправных, брошенных автомобилей, а также проведение ремонта и мойка автомобилей</w:t>
      </w:r>
    </w:p>
    <w:p w14:paraId="3FF04EBB" w14:textId="2B10DD45" w:rsidR="009E5FC0" w:rsidRPr="009E5FC0" w:rsidRDefault="009E5FC0" w:rsidP="009E5FC0">
      <w:pPr>
        <w:pStyle w:val="1"/>
        <w:numPr>
          <w:ilvl w:val="0"/>
          <w:numId w:val="6"/>
        </w:numPr>
        <w:shd w:val="clear" w:color="auto" w:fill="auto"/>
        <w:tabs>
          <w:tab w:val="left" w:pos="547"/>
        </w:tabs>
        <w:spacing w:before="0"/>
        <w:ind w:left="426" w:right="20" w:firstLine="9"/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>стоянка грузовых ТС с разрешенной максимальной массой более 3,5 тонн</w:t>
      </w:r>
    </w:p>
    <w:p w14:paraId="41057184" w14:textId="554D8BDA" w:rsidR="009E5FC0" w:rsidRPr="009E5FC0" w:rsidRDefault="009E5FC0" w:rsidP="009E5FC0">
      <w:pPr>
        <w:pStyle w:val="1"/>
        <w:numPr>
          <w:ilvl w:val="0"/>
          <w:numId w:val="6"/>
        </w:numPr>
        <w:shd w:val="clear" w:color="auto" w:fill="auto"/>
        <w:tabs>
          <w:tab w:val="left" w:pos="547"/>
        </w:tabs>
        <w:spacing w:before="0"/>
        <w:ind w:left="426" w:right="20" w:firstLine="9"/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 xml:space="preserve">предоставление доступа на придомовую территорию ТС, </w:t>
      </w:r>
      <w:r w:rsidR="001C0F84">
        <w:rPr>
          <w:rStyle w:val="normaltextrun"/>
          <w:color w:val="000000"/>
          <w:bdr w:val="none" w:sz="0" w:space="0" w:color="auto" w:frame="1"/>
        </w:rPr>
        <w:t>не имеющим на это права согласно настоящему Положению</w:t>
      </w:r>
    </w:p>
    <w:p w14:paraId="4C41866A" w14:textId="7CB00BAD" w:rsidR="009E5FC0" w:rsidRPr="003B4623" w:rsidRDefault="003B4623" w:rsidP="009E5FC0">
      <w:pPr>
        <w:pStyle w:val="1"/>
        <w:numPr>
          <w:ilvl w:val="0"/>
          <w:numId w:val="6"/>
        </w:numPr>
        <w:shd w:val="clear" w:color="auto" w:fill="auto"/>
        <w:tabs>
          <w:tab w:val="left" w:pos="547"/>
        </w:tabs>
        <w:spacing w:before="0"/>
        <w:ind w:left="426" w:right="20" w:firstLine="9"/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>повреждение</w:t>
      </w:r>
      <w:r w:rsidR="009E5FC0">
        <w:rPr>
          <w:rStyle w:val="normaltextrun"/>
          <w:color w:val="000000"/>
          <w:bdr w:val="none" w:sz="0" w:space="0" w:color="auto" w:frame="1"/>
        </w:rPr>
        <w:t xml:space="preserve"> </w:t>
      </w:r>
      <w:r>
        <w:rPr>
          <w:rStyle w:val="normaltextrun"/>
          <w:color w:val="000000"/>
          <w:bdr w:val="none" w:sz="0" w:space="0" w:color="auto" w:frame="1"/>
        </w:rPr>
        <w:t xml:space="preserve">или создание угрозы повреждения </w:t>
      </w:r>
      <w:r w:rsidR="009E5FC0">
        <w:rPr>
          <w:rStyle w:val="normaltextrun"/>
          <w:color w:val="000000"/>
          <w:bdr w:val="none" w:sz="0" w:space="0" w:color="auto" w:frame="1"/>
        </w:rPr>
        <w:t>ТС или иного имущества собственников МКД</w:t>
      </w:r>
    </w:p>
    <w:p w14:paraId="08BCE948" w14:textId="7B090070" w:rsidR="003B4623" w:rsidRPr="009E5FC0" w:rsidRDefault="003B4623" w:rsidP="009E5FC0">
      <w:pPr>
        <w:pStyle w:val="1"/>
        <w:numPr>
          <w:ilvl w:val="0"/>
          <w:numId w:val="6"/>
        </w:numPr>
        <w:shd w:val="clear" w:color="auto" w:fill="auto"/>
        <w:tabs>
          <w:tab w:val="left" w:pos="547"/>
        </w:tabs>
        <w:spacing w:before="0"/>
        <w:ind w:left="426" w:right="20" w:firstLine="9"/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>иные нарушения</w:t>
      </w:r>
    </w:p>
    <w:p w14:paraId="4A8B6B5E" w14:textId="7CE394FA" w:rsidR="0030591C" w:rsidRDefault="0030591C" w:rsidP="00DC6E4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left="20" w:right="20" w:firstLine="0"/>
      </w:pPr>
      <w:r>
        <w:t>В случае грубых нарушений Ответственные лица выносят на ОСС вопрос о полном прекращении права въезда на территорию ТС нарушителя.</w:t>
      </w:r>
    </w:p>
    <w:p w14:paraId="41D73554" w14:textId="054C9514" w:rsidR="003B4623" w:rsidRDefault="003B4623" w:rsidP="00DC6E4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left="20" w:right="20" w:firstLine="0"/>
      </w:pPr>
      <w:r>
        <w:t>В случае несвоевременной оплаты Автовладельцем расходов на обслуживание ворот, Ответственные лица могут приостановить доступ Автовладельца на придомовую территорию до момента погашения задолженности.</w:t>
      </w:r>
    </w:p>
    <w:p w14:paraId="37CFBB96" w14:textId="0497B1C4"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left="20" w:right="20" w:firstLine="0"/>
      </w:pPr>
      <w:r>
        <w:t>Общее со</w:t>
      </w:r>
      <w:bookmarkStart w:id="2" w:name="_GoBack"/>
      <w:bookmarkEnd w:id="2"/>
      <w:r>
        <w:t xml:space="preserve">брание собственников </w:t>
      </w:r>
      <w:r w:rsidR="00FE790C">
        <w:t>МКД</w:t>
      </w:r>
      <w:r>
        <w:t>:</w:t>
      </w:r>
    </w:p>
    <w:p w14:paraId="6C71735B" w14:textId="0A4BC906"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 w:firstLine="0"/>
      </w:pPr>
      <w:r>
        <w:t xml:space="preserve">рассматривает общие вопросы, возникшие по порядку въезда ТС </w:t>
      </w:r>
      <w:r w:rsidR="00FE790C">
        <w:t>на придомовую территорию</w:t>
      </w:r>
      <w:r>
        <w:t xml:space="preserve"> МКД в силу действия настоящего Положения;</w:t>
      </w:r>
    </w:p>
    <w:p w14:paraId="491FE098" w14:textId="77777777"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 w:firstLine="0"/>
      </w:pPr>
      <w:r>
        <w:t>взаимодействует с городскими, районными и муниципальными органами власти по решению вопросов, связанных с обеспечением комфортной среды на придомовой территории МКД;</w:t>
      </w:r>
    </w:p>
    <w:p w14:paraId="519E8F36" w14:textId="0C7FF88A" w:rsidR="00DC6E46" w:rsidRDefault="00DC6E46" w:rsidP="009E5FC0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 w:firstLine="0"/>
      </w:pPr>
      <w:r>
        <w:t>разрешает спорные вопросы, возникшие в силу установки и функционирования ограждающих устройств (</w:t>
      </w:r>
      <w:r w:rsidR="00FE790C">
        <w:t>ворот</w:t>
      </w:r>
      <w:r w:rsidR="0030591C">
        <w:t>) на придомовой территории МКД.</w:t>
      </w:r>
    </w:p>
    <w:p w14:paraId="246E83F3" w14:textId="3BD71299" w:rsidR="0030591C" w:rsidRDefault="0030591C" w:rsidP="009E5FC0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 w:firstLine="0"/>
      </w:pPr>
      <w:r>
        <w:t xml:space="preserve">выносит решения о предоставлении права въезда </w:t>
      </w:r>
      <w:r w:rsidR="003B4623">
        <w:t xml:space="preserve">на придомовую территорию </w:t>
      </w:r>
      <w:r>
        <w:t>ТС</w:t>
      </w:r>
      <w:r w:rsidR="003B4623">
        <w:t>, указанных в п.2.4</w:t>
      </w:r>
    </w:p>
    <w:p w14:paraId="44F15E75" w14:textId="39DD4924" w:rsidR="003B4623" w:rsidRDefault="003B4623" w:rsidP="009E5FC0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 w:firstLine="0"/>
      </w:pPr>
      <w:r>
        <w:t>выносит решения о прекращении права въезда на придомовую территорию ТС, указанных в п. 3.2</w:t>
      </w:r>
    </w:p>
    <w:p w14:paraId="794BC3D7" w14:textId="77777777" w:rsidR="00165A64" w:rsidRDefault="00165A64" w:rsidP="00165A64">
      <w:pPr>
        <w:pStyle w:val="1"/>
        <w:shd w:val="clear" w:color="auto" w:fill="auto"/>
        <w:tabs>
          <w:tab w:val="left" w:pos="242"/>
        </w:tabs>
        <w:spacing w:before="0"/>
        <w:ind w:left="20" w:right="20" w:firstLine="0"/>
      </w:pPr>
    </w:p>
    <w:p w14:paraId="06F9D487" w14:textId="2CBD2B91" w:rsidR="0030591C" w:rsidRPr="00395D2C" w:rsidRDefault="0030591C" w:rsidP="0030591C">
      <w:pPr>
        <w:pStyle w:val="11"/>
        <w:numPr>
          <w:ilvl w:val="0"/>
          <w:numId w:val="1"/>
        </w:numPr>
        <w:shd w:val="clear" w:color="auto" w:fill="auto"/>
        <w:tabs>
          <w:tab w:val="left" w:pos="454"/>
        </w:tabs>
        <w:ind w:left="20" w:right="120"/>
        <w:rPr>
          <w:sz w:val="24"/>
          <w:szCs w:val="24"/>
          <w:highlight w:val="red"/>
        </w:rPr>
      </w:pPr>
      <w:r w:rsidRPr="00395D2C">
        <w:rPr>
          <w:sz w:val="24"/>
          <w:szCs w:val="24"/>
          <w:highlight w:val="red"/>
        </w:rPr>
        <w:t>Переходные положения</w:t>
      </w:r>
    </w:p>
    <w:p w14:paraId="703D21D4" w14:textId="184BA2E7" w:rsidR="0030591C" w:rsidRDefault="00165A64" w:rsidP="0030591C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>Автовладельцы</w:t>
      </w:r>
      <w:r w:rsidR="0030591C">
        <w:t>, имеющие право въезда на территорию МКД с целью стоянки на момент принятия данного положения</w:t>
      </w:r>
      <w:r>
        <w:t>,</w:t>
      </w:r>
      <w:r w:rsidR="0030591C">
        <w:t xml:space="preserve"> сохраняют это право до принятия ОСС решения </w:t>
      </w:r>
      <w:r>
        <w:t>о прекращении права въезда.</w:t>
      </w:r>
    </w:p>
    <w:p w14:paraId="14CA53C4" w14:textId="77777777" w:rsidR="00DC6E46" w:rsidRPr="00DC6E46" w:rsidRDefault="00DC6E46">
      <w:pPr>
        <w:rPr>
          <w:sz w:val="24"/>
          <w:szCs w:val="24"/>
        </w:rPr>
      </w:pPr>
    </w:p>
    <w:sectPr w:rsidR="00DC6E46" w:rsidRPr="00DC6E46" w:rsidSect="0073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2AB"/>
    <w:multiLevelType w:val="multilevel"/>
    <w:tmpl w:val="9EDA90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D0BD6"/>
    <w:multiLevelType w:val="multilevel"/>
    <w:tmpl w:val="A5A2CB3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B73B6"/>
    <w:multiLevelType w:val="hybridMultilevel"/>
    <w:tmpl w:val="CAB645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8775F9E"/>
    <w:multiLevelType w:val="multilevel"/>
    <w:tmpl w:val="E578C82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59499B"/>
    <w:multiLevelType w:val="multilevel"/>
    <w:tmpl w:val="167AA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317FB0"/>
    <w:multiLevelType w:val="multilevel"/>
    <w:tmpl w:val="9150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46"/>
    <w:rsid w:val="00064C0F"/>
    <w:rsid w:val="000E41F2"/>
    <w:rsid w:val="00165A64"/>
    <w:rsid w:val="001C0F84"/>
    <w:rsid w:val="001C4384"/>
    <w:rsid w:val="0030591C"/>
    <w:rsid w:val="00342000"/>
    <w:rsid w:val="003567BA"/>
    <w:rsid w:val="00395D2C"/>
    <w:rsid w:val="003B4623"/>
    <w:rsid w:val="004251E6"/>
    <w:rsid w:val="004302B4"/>
    <w:rsid w:val="00497B2F"/>
    <w:rsid w:val="004D0836"/>
    <w:rsid w:val="0052600E"/>
    <w:rsid w:val="005D54D7"/>
    <w:rsid w:val="00614352"/>
    <w:rsid w:val="0067109C"/>
    <w:rsid w:val="0068771E"/>
    <w:rsid w:val="006A1F4E"/>
    <w:rsid w:val="00732DAA"/>
    <w:rsid w:val="00742EB7"/>
    <w:rsid w:val="007839D6"/>
    <w:rsid w:val="007A34E9"/>
    <w:rsid w:val="008C6BC7"/>
    <w:rsid w:val="009B2154"/>
    <w:rsid w:val="009E5FC0"/>
    <w:rsid w:val="009F6D5B"/>
    <w:rsid w:val="00A4051D"/>
    <w:rsid w:val="00A84A11"/>
    <w:rsid w:val="00B21475"/>
    <w:rsid w:val="00B9397E"/>
    <w:rsid w:val="00C54E48"/>
    <w:rsid w:val="00C807E0"/>
    <w:rsid w:val="00CC55DD"/>
    <w:rsid w:val="00D874CD"/>
    <w:rsid w:val="00D96059"/>
    <w:rsid w:val="00DB6B78"/>
    <w:rsid w:val="00DC6E46"/>
    <w:rsid w:val="00E9722B"/>
    <w:rsid w:val="00F61EA2"/>
    <w:rsid w:val="00FE790C"/>
    <w:rsid w:val="1EF1C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0CF8"/>
  <w15:docId w15:val="{204F58D9-CCDC-4AB9-A0CB-A3479F53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rsid w:val="00DC6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20">
    <w:name w:val="Основной текст (2)"/>
    <w:basedOn w:val="2"/>
    <w:rsid w:val="00DC6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DefaultParagraphFont"/>
    <w:link w:val="30"/>
    <w:rsid w:val="00DC6E46"/>
    <w:rPr>
      <w:rFonts w:eastAsia="Times New Roman" w:cs="Times New Roman"/>
      <w:b/>
      <w:bCs/>
      <w:i/>
      <w:iCs/>
      <w:spacing w:val="-2"/>
      <w:sz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DC6E46"/>
    <w:pPr>
      <w:widowControl w:val="0"/>
      <w:shd w:val="clear" w:color="auto" w:fill="FFFFFF"/>
      <w:spacing w:line="274" w:lineRule="exact"/>
      <w:jc w:val="right"/>
    </w:pPr>
    <w:rPr>
      <w:rFonts w:eastAsia="Times New Roman" w:cs="Times New Roman"/>
      <w:b/>
      <w:bCs/>
      <w:i/>
      <w:iCs/>
      <w:spacing w:val="-2"/>
      <w:sz w:val="22"/>
    </w:rPr>
  </w:style>
  <w:style w:type="character" w:customStyle="1" w:styleId="4">
    <w:name w:val="Основной текст (4)_"/>
    <w:basedOn w:val="DefaultParagraphFont"/>
    <w:link w:val="40"/>
    <w:rsid w:val="00DC6E46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rsid w:val="00DC6E46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DC6E46"/>
    <w:pPr>
      <w:widowControl w:val="0"/>
      <w:shd w:val="clear" w:color="auto" w:fill="FFFFFF"/>
      <w:spacing w:before="780" w:line="317" w:lineRule="exact"/>
      <w:jc w:val="center"/>
    </w:pPr>
    <w:rPr>
      <w:rFonts w:eastAsia="Times New Roman" w:cs="Times New Roman"/>
      <w:b/>
      <w:bCs/>
      <w:spacing w:val="4"/>
      <w:sz w:val="21"/>
      <w:szCs w:val="21"/>
    </w:rPr>
  </w:style>
  <w:style w:type="paragraph" w:customStyle="1" w:styleId="1">
    <w:name w:val="Основной текст1"/>
    <w:basedOn w:val="Normal"/>
    <w:link w:val="a"/>
    <w:rsid w:val="00DC6E46"/>
    <w:pPr>
      <w:widowControl w:val="0"/>
      <w:shd w:val="clear" w:color="auto" w:fill="FFFFFF"/>
      <w:spacing w:before="420" w:line="317" w:lineRule="exact"/>
      <w:ind w:hanging="360"/>
    </w:pPr>
    <w:rPr>
      <w:rFonts w:eastAsia="Times New Roman" w:cs="Times New Roman"/>
      <w:spacing w:val="3"/>
      <w:sz w:val="21"/>
      <w:szCs w:val="21"/>
    </w:rPr>
  </w:style>
  <w:style w:type="character" w:customStyle="1" w:styleId="125pt0pt80">
    <w:name w:val="Основной текст + 12;5 pt;Полужирный;Интервал 0 pt;Масштаб 80%"/>
    <w:basedOn w:val="a"/>
    <w:rsid w:val="00DC6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8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DefaultParagraphFont"/>
    <w:link w:val="11"/>
    <w:rsid w:val="00DC6E46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Заголовок №1"/>
    <w:basedOn w:val="Normal"/>
    <w:link w:val="10"/>
    <w:rsid w:val="00DC6E46"/>
    <w:pPr>
      <w:widowControl w:val="0"/>
      <w:shd w:val="clear" w:color="auto" w:fill="FFFFFF"/>
      <w:spacing w:line="317" w:lineRule="exact"/>
      <w:outlineLvl w:val="0"/>
    </w:pPr>
    <w:rPr>
      <w:rFonts w:eastAsia="Times New Roman" w:cs="Times New Roman"/>
      <w:b/>
      <w:bCs/>
      <w:spacing w:val="4"/>
      <w:sz w:val="21"/>
      <w:szCs w:val="21"/>
    </w:rPr>
  </w:style>
  <w:style w:type="character" w:customStyle="1" w:styleId="normaltextrun">
    <w:name w:val="normaltextrun"/>
    <w:basedOn w:val="DefaultParagraphFont"/>
    <w:rsid w:val="009E5FC0"/>
  </w:style>
  <w:style w:type="paragraph" w:styleId="ListParagraph">
    <w:name w:val="List Paragraph"/>
    <w:basedOn w:val="Normal"/>
    <w:uiPriority w:val="34"/>
    <w:qFormat/>
    <w:rsid w:val="009E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Боженов</dc:creator>
  <cp:lastModifiedBy>User</cp:lastModifiedBy>
  <cp:revision>15</cp:revision>
  <dcterms:created xsi:type="dcterms:W3CDTF">2017-05-12T13:29:00Z</dcterms:created>
  <dcterms:modified xsi:type="dcterms:W3CDTF">2018-08-09T12:30:00Z</dcterms:modified>
</cp:coreProperties>
</file>