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70EA40C9" w:rsidR="00255FB7" w:rsidRDefault="00201B2D" w:rsidP="42415457">
      <w:pPr>
        <w:pStyle w:val="a3"/>
        <w:jc w:val="center"/>
        <w:rPr>
          <w:b/>
          <w:bCs/>
        </w:rPr>
      </w:pPr>
      <w:r>
        <w:rPr>
          <w:b/>
          <w:bCs/>
        </w:rPr>
        <w:t>22</w:t>
      </w:r>
      <w:r w:rsidR="00290B5D">
        <w:rPr>
          <w:b/>
          <w:bCs/>
        </w:rPr>
        <w:t>.</w:t>
      </w:r>
      <w:r w:rsidR="00D03D2F">
        <w:rPr>
          <w:b/>
          <w:bCs/>
        </w:rPr>
        <w:t>10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2F090ABA" w:rsidR="00255FB7" w:rsidRDefault="00201B2D" w:rsidP="00255FB7">
      <w:pPr>
        <w:pStyle w:val="a3"/>
      </w:pPr>
      <w:r>
        <w:t>Во дворе дома ул. Александра Невского, д. 1</w:t>
      </w:r>
      <w:r w:rsidR="00255FB7">
        <w:t>,</w:t>
      </w:r>
      <w:r w:rsidR="00255FB7" w:rsidRPr="43C9677D">
        <w:rPr>
          <w:b/>
          <w:bCs/>
        </w:rPr>
        <w:t xml:space="preserve"> </w:t>
      </w:r>
      <w:r w:rsidR="00255FB7">
        <w:t>Москва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74176370" w:rsidR="00A474DD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0021007C" w14:textId="7C2F63B7" w:rsidR="000B4517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Присутствуют депутаты: Шинкаренко Н.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Б., Грецкая М.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В.</w:t>
      </w:r>
    </w:p>
    <w:p w14:paraId="4C3CD92C" w14:textId="4E92CF23" w:rsidR="000B4517" w:rsidRPr="00B918F2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домов </w:t>
      </w:r>
      <w:r w:rsidR="00877694">
        <w:rPr>
          <w:rFonts w:eastAsiaTheme="minorEastAsia"/>
          <w:lang w:eastAsia="en-US"/>
        </w:rPr>
        <w:t>ул. Александра Невского, д. 1, ул. 3 Тверская-Ямская, д. 52, д. 56/6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02723B2C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CF15FA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1CC20091" w14:textId="77777777" w:rsidR="00D947D3" w:rsidRDefault="00D947D3" w:rsidP="00D947D3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599C6BC1" w14:textId="74E44D04" w:rsidR="00D947D3" w:rsidRPr="001E6EA3" w:rsidRDefault="00D947D3" w:rsidP="00D947D3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</w:pPr>
      <w:r w:rsidRPr="001E6EA3">
        <w:t>Ул</w:t>
      </w:r>
      <w:r>
        <w:t>. Александра Невского, д. 1</w:t>
      </w:r>
    </w:p>
    <w:p w14:paraId="32F591A4" w14:textId="3E1AB0D6" w:rsidR="00DF6177" w:rsidRDefault="00DF6177" w:rsidP="005F2A11">
      <w:pPr>
        <w:autoSpaceDE w:val="0"/>
        <w:autoSpaceDN w:val="0"/>
        <w:adjustRightInd w:val="0"/>
        <w:rPr>
          <w:b/>
        </w:rPr>
      </w:pPr>
    </w:p>
    <w:p w14:paraId="4F512A17" w14:textId="7E915EDA" w:rsidR="001A3729" w:rsidRPr="005F2A11" w:rsidRDefault="42415457" w:rsidP="00AB1A85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B1A85">
        <w:t>Установка ограждающих устройств по адрес</w:t>
      </w:r>
      <w:r w:rsidR="00AB1A85">
        <w:t>у у</w:t>
      </w:r>
      <w:r w:rsidR="00AB1A85">
        <w:t>л. Александра Невского, д. 1</w:t>
      </w:r>
      <w:r w:rsidR="001A3729">
        <w:rPr>
          <w:b/>
          <w:bCs/>
          <w:iCs/>
        </w:rPr>
        <w:t>»</w:t>
      </w:r>
    </w:p>
    <w:p w14:paraId="72DB6D6B" w14:textId="30209CF0" w:rsidR="005F2A11" w:rsidRDefault="00AA515E" w:rsidP="43C9677D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E3167BF" w14:textId="500EFFC4" w:rsidR="00AA515E" w:rsidRPr="00AA515E" w:rsidRDefault="0038596B" w:rsidP="43C9677D">
      <w:pPr>
        <w:pStyle w:val="a3"/>
        <w:spacing w:before="120"/>
        <w:jc w:val="both"/>
      </w:pPr>
      <w:r>
        <w:t xml:space="preserve">Ворота установлены в пределах территории, отнесенной </w:t>
      </w:r>
      <w:r w:rsidR="00472F62">
        <w:t xml:space="preserve">к дому ул. Александра Невского, д. 1, согласно </w:t>
      </w:r>
      <w:r>
        <w:t>проект</w:t>
      </w:r>
      <w:r w:rsidR="00472F62">
        <w:t>у</w:t>
      </w:r>
      <w:r>
        <w:t xml:space="preserve"> межевания </w:t>
      </w:r>
      <w:r w:rsidR="00472F62">
        <w:t>ква</w:t>
      </w:r>
      <w:r w:rsidR="00C521FA">
        <w:t>ртала 672 Тверского района, утвержденного распоряжением ДГИ г. Москвы №17506 от 29.06.2016г.</w:t>
      </w:r>
      <w:r w:rsidR="00860015">
        <w:t xml:space="preserve"> Ворота не препятствуют въезду во двор с улиц, предназначаются для ограничения передвижения </w:t>
      </w:r>
      <w:r w:rsidR="00596838">
        <w:t xml:space="preserve">машин внутри двора, в частности недопущения заезда автомобилей через открытую арку </w:t>
      </w:r>
      <w:r w:rsidR="00217858">
        <w:t>по ул. Александра Невского на территорию дома 3 Тверская-Ямская, д. 52.</w:t>
      </w:r>
      <w:r w:rsidR="00C90342">
        <w:t xml:space="preserve"> На воротах установлены </w:t>
      </w:r>
      <w:r w:rsidR="001202D4">
        <w:t>механические</w:t>
      </w:r>
      <w:r w:rsidR="00C90342">
        <w:t xml:space="preserve"> замки.</w:t>
      </w:r>
      <w:r w:rsidR="001202D4">
        <w:t xml:space="preserve"> Присутствовавшие жители дома 1 и дома 52 поддержали установку ворот.</w:t>
      </w:r>
      <w:r w:rsidR="0063444A">
        <w:t xml:space="preserve"> Присутствовавшим жителям дома 56/6 рекомендовано провести общее собрание по восстановлению шлагбаума в арке по ул. Александра Невского.</w:t>
      </w:r>
    </w:p>
    <w:p w14:paraId="447BFBB6" w14:textId="3E8AEE0E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6A1C1D8D" w:rsidR="00484078" w:rsidRPr="005F6AEC" w:rsidRDefault="0063444A" w:rsidP="00EF51B3">
      <w:pPr>
        <w:spacing w:before="120" w:after="120"/>
        <w:jc w:val="both"/>
        <w:rPr>
          <w:lang w:val="en-US"/>
        </w:rPr>
      </w:pPr>
      <w:r>
        <w:t xml:space="preserve">Рекомендовать </w:t>
      </w:r>
      <w:r w:rsidR="00D72026">
        <w:t>Совету депутатов согласовать ограждающие устройства.</w:t>
      </w:r>
    </w:p>
    <w:p w14:paraId="417AF545" w14:textId="21CD3D10" w:rsidR="00DD7382" w:rsidRPr="005F6AEC" w:rsidRDefault="00C64C40" w:rsidP="00DD7382">
      <w:pPr>
        <w:pStyle w:val="a3"/>
        <w:spacing w:before="120" w:after="120"/>
        <w:jc w:val="both"/>
        <w:rPr>
          <w:b/>
          <w:bCs/>
        </w:rPr>
      </w:pPr>
      <w:r>
        <w:rPr>
          <w:b/>
          <w:bCs/>
          <w:iCs/>
        </w:rPr>
        <w:t>Голосова</w:t>
      </w:r>
      <w:r w:rsidR="005F6AEC">
        <w:rPr>
          <w:b/>
          <w:bCs/>
          <w:iCs/>
        </w:rPr>
        <w:t xml:space="preserve">ли: </w:t>
      </w:r>
      <w:r w:rsidR="005F6AEC" w:rsidRPr="005F6AEC">
        <w:rPr>
          <w:iCs/>
        </w:rPr>
        <w:t>Боженов А.Ю., Востриков Д</w:t>
      </w:r>
      <w:r w:rsidR="005F6AEC">
        <w:rPr>
          <w:iCs/>
        </w:rPr>
        <w:t xml:space="preserve">.В. – «за». Хараидзе К.Г. представила </w:t>
      </w:r>
      <w:r w:rsidR="00DD24BE">
        <w:rPr>
          <w:iCs/>
        </w:rPr>
        <w:t>письменное мнение «за».</w:t>
      </w: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F636" w14:textId="77777777" w:rsidR="00E663FC" w:rsidRDefault="00E663FC" w:rsidP="00255FB7">
      <w:r>
        <w:separator/>
      </w:r>
    </w:p>
  </w:endnote>
  <w:endnote w:type="continuationSeparator" w:id="0">
    <w:p w14:paraId="0571A18B" w14:textId="77777777" w:rsidR="00E663FC" w:rsidRDefault="00E663FC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E81C" w14:textId="77777777" w:rsidR="00E663FC" w:rsidRDefault="00E663FC" w:rsidP="00255FB7">
      <w:r>
        <w:separator/>
      </w:r>
    </w:p>
  </w:footnote>
  <w:footnote w:type="continuationSeparator" w:id="0">
    <w:p w14:paraId="44A37E58" w14:textId="77777777" w:rsidR="00E663FC" w:rsidRDefault="00E663FC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355C2"/>
    <w:multiLevelType w:val="hybridMultilevel"/>
    <w:tmpl w:val="58DE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36"/>
  </w:num>
  <w:num w:numId="7">
    <w:abstractNumId w:val="31"/>
  </w:num>
  <w:num w:numId="8">
    <w:abstractNumId w:val="29"/>
  </w:num>
  <w:num w:numId="9">
    <w:abstractNumId w:val="15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32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3"/>
  </w:num>
  <w:num w:numId="20">
    <w:abstractNumId w:val="38"/>
  </w:num>
  <w:num w:numId="21">
    <w:abstractNumId w:val="26"/>
  </w:num>
  <w:num w:numId="22">
    <w:abstractNumId w:val="21"/>
  </w:num>
  <w:num w:numId="23">
    <w:abstractNumId w:val="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9"/>
  </w:num>
  <w:num w:numId="30">
    <w:abstractNumId w:val="37"/>
  </w:num>
  <w:num w:numId="31">
    <w:abstractNumId w:val="4"/>
  </w:num>
  <w:num w:numId="32">
    <w:abstractNumId w:val="14"/>
  </w:num>
  <w:num w:numId="33">
    <w:abstractNumId w:val="10"/>
  </w:num>
  <w:num w:numId="34">
    <w:abstractNumId w:val="0"/>
  </w:num>
  <w:num w:numId="35">
    <w:abstractNumId w:val="11"/>
  </w:num>
  <w:num w:numId="36">
    <w:abstractNumId w:val="34"/>
  </w:num>
  <w:num w:numId="37">
    <w:abstractNumId w:val="22"/>
  </w:num>
  <w:num w:numId="38">
    <w:abstractNumId w:val="16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10249D"/>
    <w:rsid w:val="001202D4"/>
    <w:rsid w:val="001252EC"/>
    <w:rsid w:val="001253A3"/>
    <w:rsid w:val="0014552C"/>
    <w:rsid w:val="00160C70"/>
    <w:rsid w:val="001624FC"/>
    <w:rsid w:val="00165C4B"/>
    <w:rsid w:val="00175CF7"/>
    <w:rsid w:val="001800B1"/>
    <w:rsid w:val="00180B1D"/>
    <w:rsid w:val="00185BEF"/>
    <w:rsid w:val="00192F6A"/>
    <w:rsid w:val="001A3729"/>
    <w:rsid w:val="001A3F98"/>
    <w:rsid w:val="001A447D"/>
    <w:rsid w:val="001B3228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F6562"/>
    <w:rsid w:val="003F6B67"/>
    <w:rsid w:val="00405B85"/>
    <w:rsid w:val="00422598"/>
    <w:rsid w:val="004228D5"/>
    <w:rsid w:val="0042471D"/>
    <w:rsid w:val="004332CC"/>
    <w:rsid w:val="0043368A"/>
    <w:rsid w:val="0043389F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60A4"/>
    <w:rsid w:val="00570CC5"/>
    <w:rsid w:val="00571A87"/>
    <w:rsid w:val="00574683"/>
    <w:rsid w:val="00582C47"/>
    <w:rsid w:val="00584166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4256"/>
    <w:rsid w:val="005F6AEC"/>
    <w:rsid w:val="006205EB"/>
    <w:rsid w:val="0063291F"/>
    <w:rsid w:val="0063444A"/>
    <w:rsid w:val="00641487"/>
    <w:rsid w:val="00642053"/>
    <w:rsid w:val="00646D43"/>
    <w:rsid w:val="00646E8C"/>
    <w:rsid w:val="006610CE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796E"/>
    <w:rsid w:val="00702782"/>
    <w:rsid w:val="00706A0F"/>
    <w:rsid w:val="007159F5"/>
    <w:rsid w:val="00717E8E"/>
    <w:rsid w:val="007224EF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015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0A7A"/>
    <w:rsid w:val="00AA515E"/>
    <w:rsid w:val="00AA72AF"/>
    <w:rsid w:val="00AB1A85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C0250"/>
    <w:rsid w:val="00BC289D"/>
    <w:rsid w:val="00BC55F8"/>
    <w:rsid w:val="00BD6D21"/>
    <w:rsid w:val="00BE58E2"/>
    <w:rsid w:val="00BF583F"/>
    <w:rsid w:val="00BF60C6"/>
    <w:rsid w:val="00C01119"/>
    <w:rsid w:val="00C0436D"/>
    <w:rsid w:val="00C11C52"/>
    <w:rsid w:val="00C26922"/>
    <w:rsid w:val="00C346C4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B2742"/>
    <w:rsid w:val="00CB3C27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57BF"/>
    <w:rsid w:val="00D30B86"/>
    <w:rsid w:val="00D708B7"/>
    <w:rsid w:val="00D72026"/>
    <w:rsid w:val="00D72180"/>
    <w:rsid w:val="00D730E7"/>
    <w:rsid w:val="00D81E46"/>
    <w:rsid w:val="00D947D3"/>
    <w:rsid w:val="00D94DB3"/>
    <w:rsid w:val="00D96B91"/>
    <w:rsid w:val="00DB0297"/>
    <w:rsid w:val="00DB1B60"/>
    <w:rsid w:val="00DB23EC"/>
    <w:rsid w:val="00DB56E3"/>
    <w:rsid w:val="00DC0E3D"/>
    <w:rsid w:val="00DD032E"/>
    <w:rsid w:val="00DD24BE"/>
    <w:rsid w:val="00DD7382"/>
    <w:rsid w:val="00DF374B"/>
    <w:rsid w:val="00DF6177"/>
    <w:rsid w:val="00E02018"/>
    <w:rsid w:val="00E05FD1"/>
    <w:rsid w:val="00E0622A"/>
    <w:rsid w:val="00E10587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60F"/>
    <w:rsid w:val="00FC4931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313</cp:revision>
  <dcterms:created xsi:type="dcterms:W3CDTF">2018-03-16T13:17:00Z</dcterms:created>
  <dcterms:modified xsi:type="dcterms:W3CDTF">2020-10-23T11:29:00Z</dcterms:modified>
</cp:coreProperties>
</file>