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4455BDA" w:rsidR="00305631" w:rsidRPr="003B4ECA" w:rsidRDefault="00806910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605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7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C605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6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13DB3BE6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7B4440" w:rsidRPr="007B4440">
        <w:rPr>
          <w:rFonts w:ascii="Times New Roman" w:hAnsi="Times New Roman" w:cs="Times New Roman"/>
          <w:sz w:val="26"/>
          <w:szCs w:val="26"/>
        </w:rPr>
        <w:t xml:space="preserve">15.06.2021 </w:t>
      </w:r>
      <w:r w:rsidR="007B4440" w:rsidRPr="007B4440">
        <w:rPr>
          <w:rFonts w:ascii="Times New Roman" w:hAnsi="Times New Roman" w:cs="Times New Roman"/>
          <w:sz w:val="26"/>
          <w:szCs w:val="26"/>
        </w:rPr>
        <w:t xml:space="preserve"> </w:t>
      </w:r>
      <w:r w:rsidR="007B4440" w:rsidRPr="007B4440">
        <w:rPr>
          <w:rFonts w:ascii="Times New Roman" w:hAnsi="Times New Roman" w:cs="Times New Roman"/>
          <w:sz w:val="26"/>
          <w:szCs w:val="26"/>
        </w:rPr>
        <w:t>№ ТВ-36-485/21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08A3A09F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263C9A">
        <w:rPr>
          <w:rFonts w:ascii="Times New Roman" w:hAnsi="Times New Roman" w:cs="Times New Roman"/>
          <w:b/>
          <w:bCs/>
          <w:sz w:val="26"/>
          <w:szCs w:val="26"/>
        </w:rPr>
        <w:t>318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63C9A">
        <w:rPr>
          <w:rFonts w:ascii="Times New Roman" w:hAnsi="Times New Roman" w:cs="Times New Roman"/>
          <w:b/>
          <w:bCs/>
          <w:sz w:val="26"/>
          <w:szCs w:val="26"/>
        </w:rPr>
        <w:t>012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263C9A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>руб</w:t>
      </w:r>
      <w:r w:rsidR="00C6052F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4109D17B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5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05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1185EFEE" w:rsidR="003B047E" w:rsidRDefault="00263C9A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Сводная сметная документация на ремонт </w:t>
      </w:r>
      <w:proofErr w:type="spellStart"/>
      <w:r w:rsidR="007B4440">
        <w:rPr>
          <w:rFonts w:ascii="Times New Roman" w:eastAsia="Calibri" w:hAnsi="Times New Roman" w:cs="Times New Roman"/>
          <w:b/>
          <w:sz w:val="24"/>
          <w:szCs w:val="24"/>
        </w:rPr>
        <w:t>асфальто</w:t>
      </w:r>
      <w:proofErr w:type="spellEnd"/>
      <w:r w:rsidR="007B4440">
        <w:rPr>
          <w:rFonts w:ascii="Times New Roman" w:eastAsia="Calibri" w:hAnsi="Times New Roman" w:cs="Times New Roman"/>
          <w:b/>
          <w:sz w:val="24"/>
          <w:szCs w:val="24"/>
        </w:rPr>
        <w:t>-бетонного покрытия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АБП</w:t>
      </w:r>
      <w:r w:rsidR="007B4440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44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Новослободском парке на сумму 1 318 012, 24 руб.</w:t>
      </w:r>
      <w:r w:rsidR="003B047E" w:rsidRPr="003B04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3E9C640" w14:textId="77777777" w:rsidR="00263C9A" w:rsidRDefault="00263C9A" w:rsidP="003B047E">
      <w:pPr>
        <w:spacing w:after="160" w:line="259" w:lineRule="auto"/>
        <w:jc w:val="both"/>
        <w:rPr>
          <w:noProof/>
        </w:rPr>
      </w:pPr>
    </w:p>
    <w:p w14:paraId="41A6E311" w14:textId="39E0109A" w:rsidR="003B047E" w:rsidRPr="003B047E" w:rsidRDefault="00263C9A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A28D0A" wp14:editId="0EF412F9">
            <wp:extent cx="6449430" cy="305330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3" t="15940" r="2031" b="5735"/>
                    <a:stretch/>
                  </pic:blipFill>
                  <pic:spPr bwMode="auto">
                    <a:xfrm>
                      <a:off x="0" y="0"/>
                      <a:ext cx="6463524" cy="305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63C9A"/>
    <w:rsid w:val="00287136"/>
    <w:rsid w:val="00292DED"/>
    <w:rsid w:val="002A4FC6"/>
    <w:rsid w:val="002F0BE3"/>
    <w:rsid w:val="00305631"/>
    <w:rsid w:val="003527E0"/>
    <w:rsid w:val="003744CB"/>
    <w:rsid w:val="003B047E"/>
    <w:rsid w:val="003B4ECA"/>
    <w:rsid w:val="004A437E"/>
    <w:rsid w:val="004F0F5F"/>
    <w:rsid w:val="005B79E2"/>
    <w:rsid w:val="005F27CE"/>
    <w:rsid w:val="005F5A3D"/>
    <w:rsid w:val="006710D4"/>
    <w:rsid w:val="00681C62"/>
    <w:rsid w:val="006F4FC5"/>
    <w:rsid w:val="00766DB8"/>
    <w:rsid w:val="007673C3"/>
    <w:rsid w:val="007B4440"/>
    <w:rsid w:val="007B6107"/>
    <w:rsid w:val="007E3876"/>
    <w:rsid w:val="00806910"/>
    <w:rsid w:val="00855AC1"/>
    <w:rsid w:val="008813B7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A425C"/>
    <w:rsid w:val="00BF5EEE"/>
    <w:rsid w:val="00C26BCA"/>
    <w:rsid w:val="00C30B51"/>
    <w:rsid w:val="00C451A4"/>
    <w:rsid w:val="00C6052F"/>
    <w:rsid w:val="00C80D7C"/>
    <w:rsid w:val="00D1786C"/>
    <w:rsid w:val="00E919DF"/>
    <w:rsid w:val="00EC0F09"/>
    <w:rsid w:val="00EF4823"/>
    <w:rsid w:val="00EF6338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2021-04-14T13:12:00Z</cp:lastPrinted>
  <dcterms:created xsi:type="dcterms:W3CDTF">2021-06-17T10:08:00Z</dcterms:created>
  <dcterms:modified xsi:type="dcterms:W3CDTF">2021-06-17T10:08:00Z</dcterms:modified>
</cp:coreProperties>
</file>