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0849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sz w:val="28"/>
          <w:szCs w:val="28"/>
        </w:rPr>
        <w:t>СОВЕТ ДЕПУТАТОВ</w:t>
      </w:r>
    </w:p>
    <w:p w14:paraId="0066C818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sz w:val="28"/>
          <w:szCs w:val="28"/>
        </w:rPr>
        <w:t>МУНИЦИПАЛЬНОГО ОКРУГА ТВЕРСКОЙ</w:t>
      </w:r>
    </w:p>
    <w:p w14:paraId="0216DFAB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</w:p>
    <w:p w14:paraId="428F5746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bCs/>
          <w:sz w:val="28"/>
          <w:szCs w:val="28"/>
        </w:rPr>
        <w:t>РЕШЕНИЕ</w:t>
      </w:r>
    </w:p>
    <w:p w14:paraId="1013EA78" w14:textId="77777777" w:rsidR="00757929" w:rsidRPr="002D123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14:paraId="6716AD2C" w14:textId="77777777" w:rsidR="00757929" w:rsidRDefault="00757929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6BFE57EF" w14:textId="77777777" w:rsidR="00DB26A8" w:rsidRDefault="00DB26A8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17805BB2" w14:textId="77777777" w:rsidR="00DB26A8" w:rsidRPr="002D1233" w:rsidRDefault="00DB26A8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324A767C" w14:textId="22752B92" w:rsidR="00757929" w:rsidRPr="00DB26A8" w:rsidRDefault="00757929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             </w:t>
      </w:r>
      <w:r w:rsidR="00475A8E">
        <w:rPr>
          <w:rFonts w:ascii="Times New Roman" w:eastAsia="Calibri" w:hAnsi="Times New Roman" w:cs="Arial"/>
          <w:sz w:val="24"/>
          <w:szCs w:val="24"/>
        </w:rPr>
        <w:t>27</w:t>
      </w:r>
      <w:r w:rsidR="005D386D">
        <w:rPr>
          <w:rFonts w:ascii="Times New Roman" w:eastAsia="Calibri" w:hAnsi="Times New Roman" w:cs="Arial"/>
          <w:sz w:val="24"/>
          <w:szCs w:val="24"/>
        </w:rPr>
        <w:t>.</w:t>
      </w:r>
      <w:r w:rsidR="00475A8E">
        <w:rPr>
          <w:rFonts w:ascii="Times New Roman" w:eastAsia="Calibri" w:hAnsi="Times New Roman" w:cs="Arial"/>
          <w:sz w:val="24"/>
          <w:szCs w:val="24"/>
        </w:rPr>
        <w:t>10</w:t>
      </w:r>
      <w:r w:rsidR="000C46D2">
        <w:rPr>
          <w:rFonts w:ascii="Times New Roman" w:eastAsia="Calibri" w:hAnsi="Times New Roman" w:cs="Arial"/>
          <w:sz w:val="24"/>
          <w:szCs w:val="24"/>
        </w:rPr>
        <w:t>.202</w:t>
      </w:r>
      <w:r w:rsidR="004A15DE">
        <w:rPr>
          <w:rFonts w:ascii="Times New Roman" w:eastAsia="Calibri" w:hAnsi="Times New Roman" w:cs="Arial"/>
          <w:sz w:val="24"/>
          <w:szCs w:val="24"/>
        </w:rPr>
        <w:t>1</w:t>
      </w:r>
      <w:r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Arial"/>
          <w:sz w:val="24"/>
          <w:szCs w:val="24"/>
        </w:rPr>
        <w:t xml:space="preserve">№ </w:t>
      </w:r>
      <w:r w:rsidR="00F4553C" w:rsidRPr="00443668">
        <w:rPr>
          <w:rFonts w:ascii="Times New Roman" w:eastAsia="Calibri" w:hAnsi="Times New Roman" w:cs="Arial"/>
          <w:sz w:val="24"/>
          <w:szCs w:val="24"/>
        </w:rPr>
        <w:t xml:space="preserve"> </w:t>
      </w:r>
      <w:r w:rsidR="00443668">
        <w:rPr>
          <w:rFonts w:ascii="Times New Roman" w:eastAsia="Calibri" w:hAnsi="Times New Roman" w:cs="Arial"/>
          <w:sz w:val="24"/>
          <w:szCs w:val="24"/>
        </w:rPr>
        <w:t>_</w:t>
      </w:r>
      <w:proofErr w:type="gramEnd"/>
      <w:r w:rsidR="00443668">
        <w:rPr>
          <w:rFonts w:ascii="Times New Roman" w:eastAsia="Calibri" w:hAnsi="Times New Roman" w:cs="Arial"/>
          <w:sz w:val="24"/>
          <w:szCs w:val="24"/>
        </w:rPr>
        <w:t>__</w:t>
      </w:r>
      <w:r w:rsidR="005D386D">
        <w:rPr>
          <w:rFonts w:ascii="Times New Roman" w:eastAsia="Calibri" w:hAnsi="Times New Roman" w:cs="Arial"/>
          <w:sz w:val="24"/>
          <w:szCs w:val="24"/>
        </w:rPr>
        <w:t>/20</w:t>
      </w:r>
      <w:r w:rsidR="000C46D2">
        <w:rPr>
          <w:rFonts w:ascii="Times New Roman" w:eastAsia="Calibri" w:hAnsi="Times New Roman" w:cs="Arial"/>
          <w:sz w:val="24"/>
          <w:szCs w:val="24"/>
        </w:rPr>
        <w:t>2</w:t>
      </w:r>
      <w:r w:rsidR="004A15DE">
        <w:rPr>
          <w:rFonts w:ascii="Times New Roman" w:eastAsia="Calibri" w:hAnsi="Times New Roman" w:cs="Arial"/>
          <w:sz w:val="24"/>
          <w:szCs w:val="24"/>
        </w:rPr>
        <w:t>1</w:t>
      </w:r>
    </w:p>
    <w:p w14:paraId="6DB03D13" w14:textId="77777777" w:rsidR="00BD19F6" w:rsidRPr="00443668" w:rsidRDefault="00BD19F6" w:rsidP="000859C2">
      <w:pPr>
        <w:spacing w:after="0" w:line="240" w:lineRule="auto"/>
      </w:pPr>
    </w:p>
    <w:p w14:paraId="1D23ED6D" w14:textId="77777777" w:rsidR="007860B4" w:rsidRPr="00443668" w:rsidRDefault="007860B4" w:rsidP="000859C2">
      <w:pPr>
        <w:spacing w:after="0" w:line="240" w:lineRule="auto"/>
      </w:pPr>
    </w:p>
    <w:p w14:paraId="06583B41" w14:textId="77777777" w:rsidR="007860B4" w:rsidRPr="00443668" w:rsidRDefault="007860B4" w:rsidP="000859C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57929" w:rsidRPr="002D4DB3" w14:paraId="69C7500D" w14:textId="77777777" w:rsidTr="00CE73CE">
        <w:trPr>
          <w:trHeight w:val="149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AD76C18" w14:textId="6DF9F145" w:rsidR="00757929" w:rsidRPr="00C63B31" w:rsidRDefault="00CF27F9" w:rsidP="00226E6F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63B3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</w:t>
            </w: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 границ</w:t>
            </w:r>
            <w:r w:rsidR="00226E6F"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ах</w:t>
            </w: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территории для осуществления деятельности территориального общественного самоуправления «</w:t>
            </w:r>
            <w:bookmarkStart w:id="0" w:name="_Hlk69290500"/>
            <w:r w:rsidR="006522C9" w:rsidRPr="006522C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Дом Горчакова</w:t>
            </w:r>
            <w:r w:rsidR="00CE73C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, 9</w:t>
            </w:r>
            <w:bookmarkEnd w:id="0"/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14:paraId="01E5D920" w14:textId="6C282319" w:rsidR="00C63B31" w:rsidRPr="002D4DB3" w:rsidRDefault="00C63B31" w:rsidP="00226E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E57021B" w14:textId="5CFA69EB" w:rsidR="00BD19F6" w:rsidRDefault="00BD19F6" w:rsidP="000859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19F6">
        <w:rPr>
          <w:rFonts w:ascii="Times New Roman" w:hAnsi="Times New Roman"/>
          <w:sz w:val="28"/>
          <w:szCs w:val="28"/>
        </w:rPr>
        <w:t xml:space="preserve">В соответствии </w:t>
      </w:r>
      <w:r w:rsidR="00CF27F9">
        <w:rPr>
          <w:rFonts w:ascii="Times New Roman" w:hAnsi="Times New Roman"/>
          <w:sz w:val="28"/>
          <w:szCs w:val="28"/>
        </w:rPr>
        <w:t xml:space="preserve">с </w:t>
      </w:r>
      <w:r w:rsidR="00CF27F9" w:rsidRPr="00CF27F9">
        <w:rPr>
          <w:rFonts w:ascii="Times New Roman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B3C25">
        <w:rPr>
          <w:rFonts w:ascii="Times New Roman" w:hAnsi="Times New Roman"/>
          <w:sz w:val="28"/>
          <w:szCs w:val="28"/>
        </w:rPr>
        <w:t>,</w:t>
      </w:r>
      <w:r w:rsidR="00E41065">
        <w:rPr>
          <w:rFonts w:ascii="Times New Roman" w:hAnsi="Times New Roman"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sz w:val="28"/>
          <w:szCs w:val="28"/>
        </w:rPr>
        <w:t xml:space="preserve">решением </w:t>
      </w:r>
      <w:r w:rsidR="004A15DE">
        <w:rPr>
          <w:rFonts w:ascii="Times New Roman" w:hAnsi="Times New Roman"/>
          <w:sz w:val="28"/>
          <w:szCs w:val="28"/>
        </w:rPr>
        <w:t>Совета депутатов</w:t>
      </w:r>
      <w:r w:rsidR="00E41065" w:rsidRPr="00E41065">
        <w:rPr>
          <w:rFonts w:ascii="Times New Roman" w:hAnsi="Times New Roman"/>
          <w:sz w:val="28"/>
          <w:szCs w:val="28"/>
        </w:rPr>
        <w:t xml:space="preserve"> муниципального </w:t>
      </w:r>
      <w:r w:rsidR="004A15DE">
        <w:rPr>
          <w:rFonts w:ascii="Times New Roman" w:hAnsi="Times New Roman"/>
          <w:sz w:val="28"/>
          <w:szCs w:val="28"/>
        </w:rPr>
        <w:t>округа</w:t>
      </w:r>
      <w:r w:rsidR="00E41065" w:rsidRPr="00E41065">
        <w:rPr>
          <w:rFonts w:ascii="Times New Roman" w:hAnsi="Times New Roman"/>
          <w:sz w:val="28"/>
          <w:szCs w:val="28"/>
        </w:rPr>
        <w:t xml:space="preserve"> Тверско</w:t>
      </w:r>
      <w:r w:rsidR="004A15DE">
        <w:rPr>
          <w:rFonts w:ascii="Times New Roman" w:hAnsi="Times New Roman"/>
          <w:sz w:val="28"/>
          <w:szCs w:val="28"/>
        </w:rPr>
        <w:t>й</w:t>
      </w:r>
      <w:r w:rsidR="00E41065" w:rsidRPr="00E41065">
        <w:rPr>
          <w:rFonts w:ascii="Times New Roman" w:hAnsi="Times New Roman"/>
          <w:sz w:val="28"/>
          <w:szCs w:val="28"/>
        </w:rPr>
        <w:t xml:space="preserve"> в городе Москве от </w:t>
      </w:r>
      <w:r w:rsidR="004A15DE">
        <w:rPr>
          <w:rFonts w:ascii="Times New Roman" w:hAnsi="Times New Roman"/>
          <w:sz w:val="28"/>
          <w:szCs w:val="28"/>
        </w:rPr>
        <w:t>15</w:t>
      </w:r>
      <w:r w:rsidR="00E41065" w:rsidRPr="00E41065">
        <w:rPr>
          <w:rFonts w:ascii="Times New Roman" w:hAnsi="Times New Roman"/>
          <w:sz w:val="28"/>
          <w:szCs w:val="28"/>
        </w:rPr>
        <w:t>.04.20</w:t>
      </w:r>
      <w:r w:rsidR="004A15DE">
        <w:rPr>
          <w:rFonts w:ascii="Times New Roman" w:hAnsi="Times New Roman"/>
          <w:sz w:val="28"/>
          <w:szCs w:val="28"/>
        </w:rPr>
        <w:t>21</w:t>
      </w:r>
      <w:r w:rsidR="00E41065" w:rsidRPr="00E41065">
        <w:rPr>
          <w:rFonts w:ascii="Times New Roman" w:hAnsi="Times New Roman"/>
          <w:sz w:val="28"/>
          <w:szCs w:val="28"/>
        </w:rPr>
        <w:t xml:space="preserve"> № </w:t>
      </w:r>
      <w:r w:rsidR="004A15DE">
        <w:rPr>
          <w:rFonts w:ascii="Times New Roman" w:hAnsi="Times New Roman"/>
          <w:sz w:val="28"/>
          <w:szCs w:val="28"/>
        </w:rPr>
        <w:t>/2021</w:t>
      </w:r>
      <w:r w:rsidR="00E41065" w:rsidRPr="00E41065">
        <w:rPr>
          <w:rFonts w:ascii="Times New Roman" w:hAnsi="Times New Roman"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b/>
          <w:sz w:val="28"/>
          <w:szCs w:val="28"/>
        </w:rPr>
        <w:t>«</w:t>
      </w:r>
      <w:r w:rsidR="004A15DE" w:rsidRPr="004A15DE">
        <w:rPr>
          <w:rFonts w:ascii="Times New Roman" w:hAnsi="Times New Roman"/>
          <w:bCs/>
          <w:sz w:val="28"/>
          <w:szCs w:val="28"/>
        </w:rPr>
        <w:t>Об утверждении Порядка организации территориального общественного самоуправления на территории муниципального округа Тверской</w:t>
      </w:r>
      <w:r w:rsidR="00E41065" w:rsidRPr="00E41065">
        <w:rPr>
          <w:rFonts w:ascii="Times New Roman" w:hAnsi="Times New Roman"/>
          <w:b/>
          <w:bCs/>
          <w:sz w:val="28"/>
          <w:szCs w:val="28"/>
        </w:rPr>
        <w:t>»,</w:t>
      </w:r>
      <w:r w:rsidR="00E410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bCs/>
          <w:sz w:val="28"/>
          <w:szCs w:val="28"/>
        </w:rPr>
        <w:t xml:space="preserve">Уставом </w:t>
      </w:r>
      <w:r w:rsidR="00E41065">
        <w:rPr>
          <w:rFonts w:ascii="Times New Roman" w:hAnsi="Times New Roman"/>
          <w:bCs/>
          <w:sz w:val="28"/>
          <w:szCs w:val="28"/>
        </w:rPr>
        <w:t>муниципального округа Тверской,</w:t>
      </w:r>
      <w:r w:rsidR="002B3C25">
        <w:rPr>
          <w:rFonts w:ascii="Times New Roman" w:hAnsi="Times New Roman"/>
          <w:sz w:val="28"/>
          <w:szCs w:val="28"/>
        </w:rPr>
        <w:t xml:space="preserve"> </w:t>
      </w:r>
      <w:r w:rsidRPr="00DB26A8">
        <w:rPr>
          <w:rFonts w:ascii="Times New Roman" w:hAnsi="Times New Roman"/>
          <w:b/>
          <w:sz w:val="28"/>
          <w:szCs w:val="28"/>
        </w:rPr>
        <w:t>Совет депутатов решил</w:t>
      </w:r>
      <w:r w:rsidRPr="00BD19F6">
        <w:rPr>
          <w:rFonts w:ascii="Times New Roman" w:hAnsi="Times New Roman"/>
          <w:sz w:val="28"/>
          <w:szCs w:val="28"/>
        </w:rPr>
        <w:t>:</w:t>
      </w:r>
    </w:p>
    <w:p w14:paraId="0AF88833" w14:textId="0033FF91" w:rsidR="00F71C86" w:rsidRDefault="000859C2" w:rsidP="00695E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1065">
        <w:rPr>
          <w:rFonts w:ascii="Times New Roman" w:hAnsi="Times New Roman"/>
          <w:sz w:val="28"/>
          <w:szCs w:val="28"/>
        </w:rPr>
        <w:t> </w:t>
      </w:r>
      <w:r w:rsidR="00413228" w:rsidRPr="00443668">
        <w:rPr>
          <w:rFonts w:ascii="Times New Roman" w:hAnsi="Times New Roman"/>
          <w:i/>
          <w:sz w:val="28"/>
          <w:szCs w:val="28"/>
        </w:rPr>
        <w:t>Согласовать</w:t>
      </w:r>
      <w:r w:rsidR="00413228">
        <w:rPr>
          <w:rFonts w:ascii="Times New Roman" w:hAnsi="Times New Roman"/>
          <w:sz w:val="28"/>
          <w:szCs w:val="28"/>
        </w:rPr>
        <w:t>/</w:t>
      </w:r>
      <w:r w:rsidR="00E41065" w:rsidRPr="00443668">
        <w:rPr>
          <w:rFonts w:ascii="Times New Roman" w:hAnsi="Times New Roman"/>
          <w:i/>
          <w:sz w:val="28"/>
          <w:szCs w:val="28"/>
        </w:rPr>
        <w:t>Отказать в согласовании</w:t>
      </w:r>
      <w:r w:rsidR="00443668">
        <w:rPr>
          <w:rFonts w:ascii="Times New Roman" w:hAnsi="Times New Roman"/>
          <w:sz w:val="28"/>
          <w:szCs w:val="28"/>
        </w:rPr>
        <w:t xml:space="preserve"> </w:t>
      </w:r>
      <w:r w:rsidR="0015505B">
        <w:rPr>
          <w:rFonts w:ascii="Times New Roman" w:hAnsi="Times New Roman"/>
          <w:sz w:val="28"/>
          <w:szCs w:val="28"/>
        </w:rPr>
        <w:t>границ территории</w:t>
      </w:r>
      <w:r w:rsidR="00695EEE" w:rsidRPr="00695EEE">
        <w:rPr>
          <w:rFonts w:ascii="Times New Roman" w:hAnsi="Times New Roman"/>
          <w:sz w:val="28"/>
          <w:szCs w:val="28"/>
        </w:rPr>
        <w:t xml:space="preserve"> </w:t>
      </w:r>
      <w:r w:rsidR="0015505B">
        <w:rPr>
          <w:rFonts w:ascii="Times New Roman" w:hAnsi="Times New Roman"/>
          <w:sz w:val="28"/>
          <w:szCs w:val="28"/>
        </w:rPr>
        <w:t>для осуществления деятельности</w:t>
      </w:r>
      <w:r w:rsidR="00695EEE" w:rsidRPr="00695EEE">
        <w:rPr>
          <w:rFonts w:ascii="Times New Roman" w:hAnsi="Times New Roman"/>
          <w:sz w:val="28"/>
          <w:szCs w:val="28"/>
        </w:rPr>
        <w:t xml:space="preserve"> </w:t>
      </w:r>
      <w:r w:rsidR="00695EEE" w:rsidRPr="00695EEE">
        <w:rPr>
          <w:rFonts w:ascii="Times New Roman" w:hAnsi="Times New Roman"/>
          <w:bCs/>
          <w:sz w:val="28"/>
          <w:szCs w:val="28"/>
        </w:rPr>
        <w:t>территориального общественного самоуправления</w:t>
      </w:r>
      <w:r w:rsidR="00695EEE" w:rsidRPr="00695EEE">
        <w:rPr>
          <w:rFonts w:ascii="Times New Roman" w:hAnsi="Times New Roman"/>
          <w:sz w:val="28"/>
          <w:szCs w:val="28"/>
        </w:rPr>
        <w:t xml:space="preserve"> «</w:t>
      </w:r>
      <w:r w:rsidR="00CE73CE" w:rsidRPr="00CE73CE">
        <w:rPr>
          <w:rFonts w:ascii="Times New Roman" w:hAnsi="Times New Roman"/>
          <w:sz w:val="28"/>
          <w:szCs w:val="28"/>
        </w:rPr>
        <w:t>Дом Горчакова, 9</w:t>
      </w:r>
      <w:r w:rsidR="00695EEE" w:rsidRPr="00695EEE">
        <w:rPr>
          <w:rFonts w:ascii="Times New Roman" w:hAnsi="Times New Roman"/>
          <w:sz w:val="28"/>
          <w:szCs w:val="28"/>
        </w:rPr>
        <w:t>»</w:t>
      </w:r>
      <w:r w:rsidR="00315043">
        <w:rPr>
          <w:rFonts w:ascii="Times New Roman" w:hAnsi="Times New Roman"/>
          <w:sz w:val="28"/>
          <w:szCs w:val="28"/>
        </w:rPr>
        <w:t>, предложенной</w:t>
      </w:r>
      <w:r w:rsidR="00315043" w:rsidRPr="00695EEE">
        <w:rPr>
          <w:rFonts w:ascii="Times New Roman" w:hAnsi="Times New Roman"/>
          <w:sz w:val="28"/>
          <w:szCs w:val="28"/>
        </w:rPr>
        <w:t xml:space="preserve"> </w:t>
      </w:r>
      <w:r w:rsidR="00315043">
        <w:rPr>
          <w:rFonts w:ascii="Times New Roman" w:hAnsi="Times New Roman"/>
          <w:sz w:val="28"/>
          <w:szCs w:val="28"/>
        </w:rPr>
        <w:t xml:space="preserve">инициативной группой по </w:t>
      </w:r>
      <w:r w:rsidR="00315043" w:rsidRPr="00315043">
        <w:rPr>
          <w:rFonts w:ascii="Times New Roman" w:hAnsi="Times New Roman"/>
          <w:sz w:val="28"/>
          <w:szCs w:val="28"/>
        </w:rPr>
        <w:t>учреждению ТОС «</w:t>
      </w:r>
      <w:r w:rsidR="00CE73CE" w:rsidRPr="00CE73CE">
        <w:rPr>
          <w:rFonts w:ascii="Times New Roman" w:hAnsi="Times New Roman"/>
          <w:sz w:val="28"/>
          <w:szCs w:val="28"/>
        </w:rPr>
        <w:t>Дом Горчакова, 9</w:t>
      </w:r>
      <w:r w:rsidR="00315043" w:rsidRPr="00315043">
        <w:rPr>
          <w:rFonts w:ascii="Times New Roman" w:hAnsi="Times New Roman"/>
          <w:sz w:val="28"/>
          <w:szCs w:val="28"/>
        </w:rPr>
        <w:t>»</w:t>
      </w:r>
      <w:r w:rsidR="00C63B31">
        <w:rPr>
          <w:rFonts w:ascii="Times New Roman" w:hAnsi="Times New Roman"/>
          <w:sz w:val="28"/>
          <w:szCs w:val="28"/>
        </w:rPr>
        <w:t>,</w:t>
      </w:r>
      <w:r w:rsidR="00443668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</w:t>
      </w:r>
      <w:r w:rsidR="00315043">
        <w:rPr>
          <w:rFonts w:ascii="Times New Roman" w:hAnsi="Times New Roman"/>
          <w:sz w:val="28"/>
          <w:szCs w:val="28"/>
        </w:rPr>
        <w:t>.</w:t>
      </w:r>
    </w:p>
    <w:p w14:paraId="7B8DBD74" w14:textId="0DBE4D97" w:rsidR="005851CA" w:rsidRDefault="005D1EEF" w:rsidP="000859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51CA" w:rsidRPr="00BD19F6">
        <w:rPr>
          <w:rFonts w:ascii="Times New Roman" w:hAnsi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6" w:history="1">
        <w:r w:rsidR="005851CA" w:rsidRPr="00752029">
          <w:rPr>
            <w:rStyle w:val="a5"/>
            <w:rFonts w:ascii="Times New Roman" w:hAnsi="Times New Roman"/>
            <w:sz w:val="28"/>
            <w:szCs w:val="28"/>
          </w:rPr>
          <w:t>www.adm-tver.ru</w:t>
        </w:r>
      </w:hyperlink>
      <w:r w:rsidR="005851CA" w:rsidRPr="00BD19F6">
        <w:rPr>
          <w:rFonts w:ascii="Times New Roman" w:hAnsi="Times New Roman"/>
          <w:sz w:val="28"/>
          <w:szCs w:val="28"/>
        </w:rPr>
        <w:t>.</w:t>
      </w:r>
    </w:p>
    <w:p w14:paraId="07A9FC70" w14:textId="77777777" w:rsidR="00757929" w:rsidRPr="00C00D32" w:rsidRDefault="005D1EEF" w:rsidP="000859C2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9F6" w:rsidRPr="00BD19F6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</w:t>
      </w:r>
      <w:r w:rsidR="00757929" w:rsidRPr="00C00D32">
        <w:rPr>
          <w:rFonts w:ascii="Times New Roman" w:eastAsia="Times New Roman" w:hAnsi="Times New Roman"/>
          <w:sz w:val="28"/>
          <w:szCs w:val="28"/>
        </w:rPr>
        <w:t>.</w:t>
      </w:r>
    </w:p>
    <w:p w14:paraId="1F45FA61" w14:textId="77777777" w:rsidR="00757929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5AA31CB9" w14:textId="77777777" w:rsidR="00413228" w:rsidRPr="00C00D32" w:rsidRDefault="00413228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3E91DBF8" w14:textId="77777777" w:rsidR="00757929" w:rsidRPr="00C00D32" w:rsidRDefault="00757929" w:rsidP="000859C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CB08F1C" w14:textId="77777777" w:rsidR="00757929" w:rsidRPr="00C00D32" w:rsidRDefault="00757929" w:rsidP="000859C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Глава муниципального </w:t>
      </w:r>
    </w:p>
    <w:p w14:paraId="1C6F1318" w14:textId="77777777" w:rsidR="00757929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>округа Тверской</w:t>
      </w: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</w:t>
      </w: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</w:t>
      </w:r>
      <w:r w:rsidRPr="00C00D32">
        <w:rPr>
          <w:rFonts w:ascii="Times New Roman" w:hAnsi="Times New Roman"/>
          <w:b/>
          <w:sz w:val="28"/>
          <w:szCs w:val="28"/>
        </w:rPr>
        <w:t>Я.Б. Якубович</w:t>
      </w:r>
    </w:p>
    <w:p w14:paraId="6C3C452D" w14:textId="77777777" w:rsidR="00271BE0" w:rsidRDefault="00271BE0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36B7CC" w14:textId="08FC7BF1" w:rsidR="000859C2" w:rsidRDefault="000859C2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592B71DD" w14:textId="72BC16A8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34BE1009" w14:textId="7A79FD69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34FBA4AC" w14:textId="34E93A52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726F1B7A" w14:textId="65E020CF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62579BCF" w14:textId="71A83FAA" w:rsidR="00CE73CE" w:rsidRDefault="00CE73CE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5E9F407C" w14:textId="1E79CC43" w:rsidR="00CE73CE" w:rsidRDefault="00CE73CE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1BDE2985" w14:textId="34EB98DA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19558F57" w14:textId="58B35EF0" w:rsidR="00C63B31" w:rsidRPr="00C63B31" w:rsidRDefault="00C63B31" w:rsidP="00C63B31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C63B31">
        <w:rPr>
          <w:rFonts w:ascii="Times New Roman" w:hAnsi="Times New Roman"/>
          <w:sz w:val="24"/>
          <w:szCs w:val="24"/>
        </w:rPr>
        <w:lastRenderedPageBreak/>
        <w:t>Приложение к решению Совета депутатов</w:t>
      </w:r>
    </w:p>
    <w:p w14:paraId="70C239EA" w14:textId="77777777" w:rsidR="004A15DE" w:rsidRDefault="00C63B31" w:rsidP="00C63B31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C63B31">
        <w:rPr>
          <w:rFonts w:ascii="Times New Roman" w:hAnsi="Times New Roman"/>
          <w:sz w:val="24"/>
          <w:szCs w:val="24"/>
        </w:rPr>
        <w:t xml:space="preserve">муниципального округа Тверской </w:t>
      </w:r>
    </w:p>
    <w:p w14:paraId="083A44A5" w14:textId="3519DE15" w:rsidR="00C63B31" w:rsidRPr="00475A8E" w:rsidRDefault="00C63B31" w:rsidP="004A15DE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C63B31">
        <w:rPr>
          <w:rFonts w:ascii="Times New Roman" w:hAnsi="Times New Roman"/>
          <w:sz w:val="24"/>
          <w:szCs w:val="24"/>
        </w:rPr>
        <w:t>от</w:t>
      </w:r>
      <w:r w:rsidR="004A15DE">
        <w:rPr>
          <w:rFonts w:ascii="Times New Roman" w:hAnsi="Times New Roman"/>
          <w:sz w:val="24"/>
          <w:szCs w:val="24"/>
        </w:rPr>
        <w:t xml:space="preserve"> </w:t>
      </w:r>
      <w:r w:rsidR="00475A8E">
        <w:rPr>
          <w:rFonts w:ascii="Times New Roman" w:hAnsi="Times New Roman"/>
          <w:sz w:val="24"/>
          <w:szCs w:val="24"/>
        </w:rPr>
        <w:t>27</w:t>
      </w:r>
      <w:r w:rsidRPr="00C63B31">
        <w:rPr>
          <w:rFonts w:ascii="Times New Roman" w:hAnsi="Times New Roman"/>
          <w:sz w:val="24"/>
          <w:szCs w:val="24"/>
        </w:rPr>
        <w:t>.</w:t>
      </w:r>
      <w:r w:rsidR="00475A8E">
        <w:rPr>
          <w:rFonts w:ascii="Times New Roman" w:hAnsi="Times New Roman"/>
          <w:sz w:val="24"/>
          <w:szCs w:val="24"/>
        </w:rPr>
        <w:t>10</w:t>
      </w:r>
      <w:r w:rsidRPr="00C63B31">
        <w:rPr>
          <w:rFonts w:ascii="Times New Roman" w:hAnsi="Times New Roman"/>
          <w:sz w:val="24"/>
          <w:szCs w:val="24"/>
        </w:rPr>
        <w:t>.202</w:t>
      </w:r>
      <w:r w:rsidR="004A15DE">
        <w:rPr>
          <w:rFonts w:ascii="Times New Roman" w:hAnsi="Times New Roman"/>
          <w:sz w:val="24"/>
          <w:szCs w:val="24"/>
        </w:rPr>
        <w:t>1</w:t>
      </w:r>
      <w:r w:rsidRPr="00C63B31">
        <w:rPr>
          <w:rFonts w:ascii="Times New Roman" w:hAnsi="Times New Roman"/>
          <w:sz w:val="24"/>
          <w:szCs w:val="24"/>
        </w:rPr>
        <w:t xml:space="preserve"> № ___/202</w:t>
      </w:r>
      <w:r w:rsidR="004A15DE">
        <w:rPr>
          <w:rFonts w:ascii="Times New Roman" w:hAnsi="Times New Roman"/>
          <w:sz w:val="24"/>
          <w:szCs w:val="24"/>
        </w:rPr>
        <w:t>1</w:t>
      </w:r>
    </w:p>
    <w:p w14:paraId="3E682910" w14:textId="77777777" w:rsidR="00C63B31" w:rsidRPr="00C63B31" w:rsidRDefault="00C63B31" w:rsidP="00C63B31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p w14:paraId="3CFC2159" w14:textId="156A3E2E" w:rsidR="00C63B31" w:rsidRPr="00C63B31" w:rsidRDefault="00C63B31" w:rsidP="00C63B31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>Описание территории ТОС «</w:t>
      </w:r>
      <w:bookmarkStart w:id="1" w:name="_Hlk69305619"/>
      <w:r w:rsidR="00CE73CE" w:rsidRPr="00CE73CE">
        <w:rPr>
          <w:rFonts w:ascii="Times New Roman" w:eastAsia="Calibri" w:hAnsi="Times New Roman"/>
          <w:b/>
          <w:sz w:val="26"/>
          <w:szCs w:val="26"/>
          <w:lang w:eastAsia="en-US"/>
        </w:rPr>
        <w:t>Дом Горчакова, 9</w:t>
      </w:r>
      <w:bookmarkEnd w:id="1"/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>»</w:t>
      </w:r>
    </w:p>
    <w:p w14:paraId="2F981605" w14:textId="77777777" w:rsidR="00C63B31" w:rsidRPr="00C63B31" w:rsidRDefault="00C63B31" w:rsidP="00C63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1A899FB" w14:textId="7A4F7761" w:rsidR="00C63B31" w:rsidRDefault="009C319C" w:rsidP="009C31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Территория ТОС «</w:t>
      </w:r>
      <w:r w:rsidR="00DD277E" w:rsidRPr="00DD277E">
        <w:rPr>
          <w:rFonts w:ascii="Times New Roman" w:eastAsia="Calibri" w:hAnsi="Times New Roman"/>
          <w:sz w:val="28"/>
          <w:lang w:eastAsia="en-US"/>
        </w:rPr>
        <w:t>Дом Горчакова, 9</w:t>
      </w:r>
      <w:r>
        <w:rPr>
          <w:rFonts w:ascii="Times New Roman" w:eastAsia="Calibri" w:hAnsi="Times New Roman"/>
          <w:sz w:val="28"/>
          <w:lang w:eastAsia="en-US"/>
        </w:rPr>
        <w:t>» включает в себя:</w:t>
      </w:r>
    </w:p>
    <w:p w14:paraId="20B8AD03" w14:textId="64FA8531" w:rsidR="009C319C" w:rsidRDefault="009C319C" w:rsidP="009C31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1. Всю площадь подъезда № 9, включая холл первого этажа и все помещения, расположенные над ним и под ним, лестничные марши и лестничные клетки всех этажей, включая лифт;</w:t>
      </w:r>
    </w:p>
    <w:p w14:paraId="79D4A69A" w14:textId="283B4F14" w:rsidR="009C319C" w:rsidRDefault="009C319C" w:rsidP="009C31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2. Часть площади помещений квартир строения 1 и строения 3, лестничные марши и лестничные клетки «черного хода» всех этажей, обозначенных на схеме части здания;</w:t>
      </w:r>
    </w:p>
    <w:p w14:paraId="06558C1C" w14:textId="14A628F8" w:rsidR="009C319C" w:rsidRDefault="009C319C" w:rsidP="009C31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3. Земельный участок, расположенный под обозначенной на схеме части здания.</w:t>
      </w:r>
    </w:p>
    <w:p w14:paraId="2956EA5A" w14:textId="06695252" w:rsidR="009C319C" w:rsidRDefault="009C319C" w:rsidP="009C31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14:paraId="23A3CF64" w14:textId="5C05957B" w:rsidR="00C63B31" w:rsidRDefault="00DD277E" w:rsidP="00DD277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8"/>
          <w:lang w:eastAsia="en-US"/>
        </w:rPr>
        <w:drawing>
          <wp:inline distT="0" distB="0" distL="0" distR="0" wp14:anchorId="5181895D" wp14:editId="1EB397F1">
            <wp:extent cx="3999506" cy="5655419"/>
            <wp:effectExtent l="0" t="0" r="127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678" cy="567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B31" w:rsidSect="008F0DF6"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7444"/>
    <w:multiLevelType w:val="multilevel"/>
    <w:tmpl w:val="62141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774641"/>
    <w:multiLevelType w:val="multilevel"/>
    <w:tmpl w:val="617A1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62575A"/>
    <w:multiLevelType w:val="hybridMultilevel"/>
    <w:tmpl w:val="C32C016C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367F3"/>
    <w:multiLevelType w:val="hybridMultilevel"/>
    <w:tmpl w:val="29F0264E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62"/>
    <w:rsid w:val="000859C2"/>
    <w:rsid w:val="000C46D2"/>
    <w:rsid w:val="001435AA"/>
    <w:rsid w:val="0015505B"/>
    <w:rsid w:val="001A14F6"/>
    <w:rsid w:val="0022197B"/>
    <w:rsid w:val="00226E6F"/>
    <w:rsid w:val="00271BE0"/>
    <w:rsid w:val="00295028"/>
    <w:rsid w:val="002B3C25"/>
    <w:rsid w:val="002D4DB3"/>
    <w:rsid w:val="002E73EE"/>
    <w:rsid w:val="00315043"/>
    <w:rsid w:val="003A4969"/>
    <w:rsid w:val="003B502D"/>
    <w:rsid w:val="00413228"/>
    <w:rsid w:val="00443668"/>
    <w:rsid w:val="00447379"/>
    <w:rsid w:val="00475A8E"/>
    <w:rsid w:val="004A15DE"/>
    <w:rsid w:val="005851CA"/>
    <w:rsid w:val="005949D1"/>
    <w:rsid w:val="005D1EEF"/>
    <w:rsid w:val="005D386D"/>
    <w:rsid w:val="006522C9"/>
    <w:rsid w:val="00695EEE"/>
    <w:rsid w:val="006B0476"/>
    <w:rsid w:val="00757929"/>
    <w:rsid w:val="007860B4"/>
    <w:rsid w:val="008754E5"/>
    <w:rsid w:val="008F0DF6"/>
    <w:rsid w:val="00980A13"/>
    <w:rsid w:val="009A181A"/>
    <w:rsid w:val="009C319C"/>
    <w:rsid w:val="009E1390"/>
    <w:rsid w:val="00AB398F"/>
    <w:rsid w:val="00AF7F62"/>
    <w:rsid w:val="00BD19F6"/>
    <w:rsid w:val="00BD6158"/>
    <w:rsid w:val="00BE40BF"/>
    <w:rsid w:val="00C63B31"/>
    <w:rsid w:val="00CE2AA8"/>
    <w:rsid w:val="00CE73CE"/>
    <w:rsid w:val="00CF27F9"/>
    <w:rsid w:val="00D44F21"/>
    <w:rsid w:val="00D960E9"/>
    <w:rsid w:val="00DB26A8"/>
    <w:rsid w:val="00DD277E"/>
    <w:rsid w:val="00E41065"/>
    <w:rsid w:val="00F4553C"/>
    <w:rsid w:val="00F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3BFC"/>
  <w15:chartTrackingRefBased/>
  <w15:docId w15:val="{0E0DB594-DCB1-4A23-99C6-663BD42D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9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92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5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38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0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C167-EB96-46A4-87C9-B28CC590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8</cp:revision>
  <cp:lastPrinted>2020-12-10T07:05:00Z</cp:lastPrinted>
  <dcterms:created xsi:type="dcterms:W3CDTF">2021-04-14T08:02:00Z</dcterms:created>
  <dcterms:modified xsi:type="dcterms:W3CDTF">2021-10-26T12:41:00Z</dcterms:modified>
</cp:coreProperties>
</file>