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12" w:rsidRPr="00CC7C12" w:rsidRDefault="00776F7C" w:rsidP="00CC7C12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7C12" w:rsidRPr="00CC7C12" w:rsidRDefault="00CC7C12" w:rsidP="00CC7C12">
      <w:pPr>
        <w:rPr>
          <w:rFonts w:ascii="Times New Roman" w:hAnsi="Times New Roman" w:cs="Times New Roman"/>
        </w:rPr>
      </w:pPr>
    </w:p>
    <w:p w:rsidR="00CC7C12" w:rsidRPr="00CC7C12" w:rsidRDefault="00CC7C12" w:rsidP="00CC7C12">
      <w:pPr>
        <w:spacing w:line="360" w:lineRule="auto"/>
        <w:rPr>
          <w:rFonts w:ascii="Times New Roman" w:hAnsi="Times New Roman" w:cs="Times New Roman"/>
        </w:rPr>
      </w:pPr>
    </w:p>
    <w:p w:rsidR="00CC7C12" w:rsidRPr="00CC7C12" w:rsidRDefault="00CC7C12" w:rsidP="00CC7C12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C7C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1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CC7C1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C12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8C56F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12" w:rsidRPr="00CC7C12" w:rsidRDefault="00CC7C12" w:rsidP="00CC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12" w:rsidRPr="00CC7C12" w:rsidRDefault="00CC7C12" w:rsidP="00CC7C1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291</w:t>
      </w:r>
      <w:r w:rsidRPr="00CC7C12">
        <w:rPr>
          <w:rFonts w:ascii="Times New Roman" w:hAnsi="Times New Roman" w:cs="Times New Roman"/>
          <w:sz w:val="28"/>
          <w:szCs w:val="28"/>
        </w:rPr>
        <w:t>/2014</w:t>
      </w:r>
    </w:p>
    <w:p w:rsidR="00E01BDF" w:rsidRPr="00CC7C12" w:rsidRDefault="00E01BDF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01BDF" w:rsidRDefault="00E01BDF" w:rsidP="00CC7C12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0F4E" w:rsidRPr="008D0F4E" w:rsidRDefault="008D0F4E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выделении</w:t>
      </w:r>
      <w:proofErr w:type="gramEnd"/>
      <w:r>
        <w:rPr>
          <w:sz w:val="28"/>
          <w:szCs w:val="28"/>
        </w:rPr>
        <w:t xml:space="preserve"> денежных средств</w:t>
      </w:r>
    </w:p>
    <w:p w:rsidR="00661538" w:rsidRPr="0002078E" w:rsidRDefault="00917B2E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</w:t>
      </w:r>
      <w:r w:rsidR="00661538">
        <w:rPr>
          <w:rFonts w:ascii="Times New Roman" w:hAnsi="Times New Roman"/>
          <w:sz w:val="28"/>
          <w:szCs w:val="28"/>
        </w:rPr>
        <w:t>статьей 34 Закона города Москвы от 22.10.2008 года № 50 «О муниципальной службе в городе Москве», Положения об оплате труда муниципальных служащих муниципалитета</w:t>
      </w:r>
      <w:r w:rsidR="00756A9D">
        <w:rPr>
          <w:rFonts w:ascii="Times New Roman" w:hAnsi="Times New Roman"/>
          <w:sz w:val="28"/>
          <w:szCs w:val="28"/>
        </w:rPr>
        <w:t xml:space="preserve"> </w:t>
      </w:r>
      <w:r w:rsidR="00661538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</w:t>
      </w:r>
      <w:proofErr w:type="gramStart"/>
      <w:r w:rsidR="00661538">
        <w:rPr>
          <w:rFonts w:ascii="Times New Roman" w:hAnsi="Times New Roman"/>
          <w:sz w:val="28"/>
          <w:szCs w:val="28"/>
        </w:rPr>
        <w:t>Тверское</w:t>
      </w:r>
      <w:proofErr w:type="gramEnd"/>
      <w:r w:rsidR="00661538">
        <w:rPr>
          <w:rFonts w:ascii="Times New Roman" w:hAnsi="Times New Roman"/>
          <w:sz w:val="28"/>
          <w:szCs w:val="28"/>
        </w:rPr>
        <w:t xml:space="preserve"> в городе Москве,</w:t>
      </w:r>
      <w:r w:rsidR="00756A9D">
        <w:rPr>
          <w:rFonts w:ascii="Times New Roman" w:hAnsi="Times New Roman"/>
          <w:sz w:val="28"/>
          <w:szCs w:val="28"/>
        </w:rPr>
        <w:t xml:space="preserve"> </w:t>
      </w:r>
      <w:r w:rsidR="00661538" w:rsidRPr="0002078E">
        <w:rPr>
          <w:rStyle w:val="a4"/>
          <w:rFonts w:eastAsia="Calibri"/>
          <w:sz w:val="28"/>
          <w:szCs w:val="28"/>
        </w:rPr>
        <w:t>Совет депутатов</w:t>
      </w:r>
      <w:r w:rsidR="00756A9D">
        <w:rPr>
          <w:rStyle w:val="a4"/>
          <w:rFonts w:eastAsia="Calibri"/>
          <w:sz w:val="28"/>
          <w:szCs w:val="28"/>
        </w:rPr>
        <w:t xml:space="preserve"> </w:t>
      </w:r>
      <w:r w:rsidR="00661538" w:rsidRPr="0002078E">
        <w:rPr>
          <w:rStyle w:val="a4"/>
          <w:rFonts w:eastAsia="Calibri"/>
          <w:sz w:val="28"/>
          <w:szCs w:val="28"/>
        </w:rPr>
        <w:t>решил:</w:t>
      </w:r>
    </w:p>
    <w:p w:rsidR="00917B2E" w:rsidRDefault="00661538" w:rsidP="00917B2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денежные средства на выплату премии</w:t>
      </w:r>
      <w:r w:rsidR="00917B2E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заданий,</w:t>
      </w:r>
      <w:r w:rsidR="0091716E">
        <w:rPr>
          <w:rFonts w:ascii="Times New Roman" w:hAnsi="Times New Roman"/>
          <w:sz w:val="28"/>
          <w:szCs w:val="28"/>
        </w:rPr>
        <w:t xml:space="preserve"> за успешное и</w:t>
      </w:r>
      <w:r w:rsidR="00756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добросовестное исполнение своих должностных обязанностей</w:t>
      </w:r>
      <w:r w:rsidR="00756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администрации муниципального округа Тверской и временно исполняющему обязанности главы муниципального округа Тверской </w:t>
      </w:r>
      <w:r w:rsidR="00E01BDF">
        <w:rPr>
          <w:rFonts w:ascii="Times New Roman" w:hAnsi="Times New Roman"/>
          <w:sz w:val="28"/>
          <w:szCs w:val="28"/>
        </w:rPr>
        <w:t xml:space="preserve"> П.А. Малышеву  в размере 10</w:t>
      </w:r>
      <w:r w:rsidR="00E15056">
        <w:rPr>
          <w:rFonts w:ascii="Times New Roman" w:hAnsi="Times New Roman"/>
          <w:sz w:val="28"/>
          <w:szCs w:val="28"/>
        </w:rPr>
        <w:t>0 000</w:t>
      </w:r>
      <w:r w:rsidR="0002078E">
        <w:rPr>
          <w:rFonts w:ascii="Times New Roman" w:hAnsi="Times New Roman"/>
          <w:sz w:val="28"/>
          <w:szCs w:val="28"/>
        </w:rPr>
        <w:t xml:space="preserve"> </w:t>
      </w:r>
      <w:r w:rsidR="00756A9D">
        <w:rPr>
          <w:rFonts w:ascii="Times New Roman" w:hAnsi="Times New Roman"/>
          <w:sz w:val="28"/>
          <w:szCs w:val="28"/>
        </w:rPr>
        <w:t>(ста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E150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17B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B2E">
        <w:rPr>
          <w:rFonts w:ascii="Times New Roman" w:hAnsi="Times New Roman"/>
          <w:sz w:val="28"/>
          <w:szCs w:val="28"/>
        </w:rPr>
        <w:t>и</w:t>
      </w:r>
      <w:proofErr w:type="gramEnd"/>
      <w:r w:rsidR="00917B2E">
        <w:rPr>
          <w:rFonts w:ascii="Times New Roman" w:hAnsi="Times New Roman"/>
          <w:sz w:val="28"/>
          <w:szCs w:val="28"/>
        </w:rPr>
        <w:t xml:space="preserve"> денежные средства</w:t>
      </w:r>
      <w:r w:rsidR="00756A9D">
        <w:rPr>
          <w:rFonts w:ascii="Times New Roman" w:hAnsi="Times New Roman"/>
          <w:sz w:val="28"/>
          <w:szCs w:val="28"/>
        </w:rPr>
        <w:t xml:space="preserve"> на уплату страховых взносов (10</w:t>
      </w:r>
      <w:r w:rsidR="00917B2E">
        <w:rPr>
          <w:rFonts w:ascii="Times New Roman" w:hAnsi="Times New Roman"/>
          <w:sz w:val="28"/>
          <w:szCs w:val="28"/>
        </w:rPr>
        <w:t xml:space="preserve">,2 %) в сумме </w:t>
      </w:r>
      <w:r w:rsidR="00756A9D">
        <w:rPr>
          <w:rFonts w:ascii="Times New Roman" w:hAnsi="Times New Roman"/>
          <w:sz w:val="28"/>
          <w:szCs w:val="28"/>
        </w:rPr>
        <w:t>10</w:t>
      </w:r>
      <w:r w:rsidR="00917B2E">
        <w:rPr>
          <w:rFonts w:ascii="Times New Roman" w:hAnsi="Times New Roman"/>
          <w:sz w:val="28"/>
          <w:szCs w:val="28"/>
        </w:rPr>
        <w:t> </w:t>
      </w:r>
      <w:r w:rsidR="00756A9D">
        <w:rPr>
          <w:rFonts w:ascii="Times New Roman" w:hAnsi="Times New Roman"/>
          <w:sz w:val="28"/>
          <w:szCs w:val="28"/>
        </w:rPr>
        <w:t>200</w:t>
      </w:r>
      <w:r w:rsidR="00917B2E">
        <w:rPr>
          <w:rFonts w:ascii="Times New Roman" w:hAnsi="Times New Roman"/>
          <w:sz w:val="28"/>
          <w:szCs w:val="28"/>
        </w:rPr>
        <w:t xml:space="preserve"> (</w:t>
      </w:r>
      <w:r w:rsidR="00756A9D">
        <w:rPr>
          <w:rFonts w:ascii="Times New Roman" w:hAnsi="Times New Roman"/>
          <w:sz w:val="28"/>
          <w:szCs w:val="28"/>
        </w:rPr>
        <w:t>десять тысяч двести</w:t>
      </w:r>
      <w:r w:rsidR="00917B2E">
        <w:rPr>
          <w:rFonts w:ascii="Times New Roman" w:hAnsi="Times New Roman"/>
          <w:sz w:val="28"/>
          <w:szCs w:val="28"/>
        </w:rPr>
        <w:t xml:space="preserve">) руб. 00 коп. </w:t>
      </w:r>
      <w:bookmarkStart w:id="0" w:name="_GoBack"/>
      <w:bookmarkEnd w:id="0"/>
    </w:p>
    <w:p w:rsidR="00917B2E" w:rsidRPr="00917B2E" w:rsidRDefault="00917B2E" w:rsidP="00917B2E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B2E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01BD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56A9D">
        <w:rPr>
          <w:rFonts w:ascii="Times New Roman" w:hAnsi="Times New Roman" w:cs="Times New Roman"/>
          <w:sz w:val="28"/>
          <w:szCs w:val="28"/>
        </w:rPr>
        <w:t>Анискиной</w:t>
      </w:r>
      <w:proofErr w:type="spellEnd"/>
      <w:r w:rsidR="00756A9D">
        <w:rPr>
          <w:rFonts w:ascii="Times New Roman" w:hAnsi="Times New Roman" w:cs="Times New Roman"/>
          <w:sz w:val="28"/>
          <w:szCs w:val="28"/>
        </w:rPr>
        <w:t xml:space="preserve"> </w:t>
      </w:r>
      <w:r w:rsidR="00E01BDF">
        <w:rPr>
          <w:rFonts w:ascii="Times New Roman" w:hAnsi="Times New Roman" w:cs="Times New Roman"/>
          <w:sz w:val="28"/>
          <w:szCs w:val="28"/>
        </w:rPr>
        <w:t xml:space="preserve"> </w:t>
      </w:r>
      <w:r w:rsidRPr="00917B2E"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proofErr w:type="gramStart"/>
      <w:r w:rsidRPr="00917B2E">
        <w:rPr>
          <w:rFonts w:ascii="Times New Roman" w:hAnsi="Times New Roman" w:cs="Times New Roman"/>
          <w:sz w:val="28"/>
          <w:szCs w:val="28"/>
        </w:rPr>
        <w:t>предоставить необходи</w:t>
      </w:r>
      <w:r>
        <w:rPr>
          <w:rFonts w:ascii="Times New Roman" w:hAnsi="Times New Roman" w:cs="Times New Roman"/>
          <w:sz w:val="28"/>
          <w:szCs w:val="28"/>
        </w:rPr>
        <w:t>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 w:rsidRPr="00917B2E">
        <w:rPr>
          <w:rFonts w:ascii="Times New Roman" w:hAnsi="Times New Roman" w:cs="Times New Roman"/>
          <w:sz w:val="28"/>
          <w:szCs w:val="28"/>
        </w:rPr>
        <w:t xml:space="preserve"> оплаты по пункту 1 настоящего решения. </w:t>
      </w:r>
    </w:p>
    <w:p w:rsidR="00917B2E" w:rsidRPr="00917B2E" w:rsidRDefault="00917B2E" w:rsidP="00917B2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7B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подписания.</w:t>
      </w:r>
    </w:p>
    <w:p w:rsidR="00661538" w:rsidRPr="00917B2E" w:rsidRDefault="00661538" w:rsidP="00917B2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17B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7B2E">
        <w:rPr>
          <w:rFonts w:ascii="Times New Roman" w:hAnsi="Times New Roman"/>
          <w:sz w:val="28"/>
          <w:szCs w:val="28"/>
        </w:rPr>
        <w:t xml:space="preserve"> выполнением насто</w:t>
      </w:r>
      <w:r w:rsidR="00BE26F5" w:rsidRPr="00917B2E">
        <w:rPr>
          <w:rFonts w:ascii="Times New Roman" w:hAnsi="Times New Roman"/>
          <w:sz w:val="28"/>
          <w:szCs w:val="28"/>
        </w:rPr>
        <w:t>ящего решения возложить на временно исполняющего обязанности главы муниципального округа Тверской</w:t>
      </w:r>
      <w:r w:rsidR="00756A9D">
        <w:rPr>
          <w:rFonts w:ascii="Times New Roman" w:hAnsi="Times New Roman"/>
          <w:sz w:val="28"/>
          <w:szCs w:val="28"/>
        </w:rPr>
        <w:t xml:space="preserve"> </w:t>
      </w:r>
      <w:r w:rsidR="0091716E" w:rsidRPr="00917B2E">
        <w:rPr>
          <w:rFonts w:ascii="Times New Roman" w:hAnsi="Times New Roman"/>
          <w:sz w:val="28"/>
          <w:szCs w:val="28"/>
        </w:rPr>
        <w:t>П.А.Малышева.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C060D9" w:rsidRDefault="00C060D9" w:rsidP="00661538">
      <w:pPr>
        <w:pStyle w:val="20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</w:pPr>
      <w:r w:rsidRPr="00C948DC">
        <w:rPr>
          <w:bCs w:val="0"/>
          <w:spacing w:val="0"/>
          <w:sz w:val="28"/>
          <w:szCs w:val="28"/>
          <w:lang w:eastAsia="ru-RU"/>
        </w:rPr>
        <w:t xml:space="preserve">Председательствующий                        </w:t>
      </w:r>
      <w:r w:rsidR="0091716E" w:rsidRPr="00C948DC">
        <w:rPr>
          <w:bCs w:val="0"/>
          <w:spacing w:val="0"/>
          <w:sz w:val="28"/>
          <w:szCs w:val="28"/>
          <w:lang w:eastAsia="ru-RU"/>
        </w:rPr>
        <w:t xml:space="preserve">                 </w:t>
      </w:r>
      <w:r w:rsidR="00E01BDF">
        <w:rPr>
          <w:bCs w:val="0"/>
          <w:spacing w:val="0"/>
          <w:sz w:val="28"/>
          <w:szCs w:val="28"/>
          <w:lang w:eastAsia="ru-RU"/>
        </w:rPr>
        <w:t xml:space="preserve">                 Д.</w:t>
      </w:r>
      <w:r w:rsidR="00C948DC">
        <w:rPr>
          <w:bCs w:val="0"/>
          <w:spacing w:val="0"/>
          <w:sz w:val="28"/>
          <w:szCs w:val="28"/>
          <w:lang w:eastAsia="ru-RU"/>
        </w:rPr>
        <w:t>В. Григорьев</w:t>
      </w:r>
      <w:r w:rsidR="00756A9D">
        <w:rPr>
          <w:bCs w:val="0"/>
          <w:spacing w:val="0"/>
          <w:sz w:val="28"/>
          <w:szCs w:val="28"/>
          <w:lang w:eastAsia="ru-RU"/>
        </w:rPr>
        <w:t xml:space="preserve"> </w:t>
      </w: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6153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114"/>
    <w:multiLevelType w:val="hybridMultilevel"/>
    <w:tmpl w:val="A366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140870"/>
    <w:rsid w:val="0021465C"/>
    <w:rsid w:val="00222881"/>
    <w:rsid w:val="00250DAC"/>
    <w:rsid w:val="00384AEF"/>
    <w:rsid w:val="004444EE"/>
    <w:rsid w:val="005E1048"/>
    <w:rsid w:val="00654B41"/>
    <w:rsid w:val="00661538"/>
    <w:rsid w:val="006B2277"/>
    <w:rsid w:val="006C43C4"/>
    <w:rsid w:val="00756A9D"/>
    <w:rsid w:val="00776F7C"/>
    <w:rsid w:val="00835888"/>
    <w:rsid w:val="008B2E75"/>
    <w:rsid w:val="008C56FF"/>
    <w:rsid w:val="008D0F4E"/>
    <w:rsid w:val="008E333E"/>
    <w:rsid w:val="0091716E"/>
    <w:rsid w:val="00917B2E"/>
    <w:rsid w:val="0093054D"/>
    <w:rsid w:val="00A502E3"/>
    <w:rsid w:val="00BE26F5"/>
    <w:rsid w:val="00BF3C0A"/>
    <w:rsid w:val="00C060D9"/>
    <w:rsid w:val="00C948DC"/>
    <w:rsid w:val="00C95171"/>
    <w:rsid w:val="00CA0874"/>
    <w:rsid w:val="00CC7C12"/>
    <w:rsid w:val="00CF7BC0"/>
    <w:rsid w:val="00D51785"/>
    <w:rsid w:val="00E01BDF"/>
    <w:rsid w:val="00E1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54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30</cp:revision>
  <cp:lastPrinted>2014-09-16T07:16:00Z</cp:lastPrinted>
  <dcterms:created xsi:type="dcterms:W3CDTF">2013-11-15T08:13:00Z</dcterms:created>
  <dcterms:modified xsi:type="dcterms:W3CDTF">2014-09-17T10:15:00Z</dcterms:modified>
</cp:coreProperties>
</file>