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1" w:rsidRDefault="00700B11" w:rsidP="00700B1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700B11" w:rsidRDefault="00700B11" w:rsidP="00700B1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700B11" w:rsidRDefault="00700B11" w:rsidP="00700B1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700B11" w:rsidRDefault="00700B11" w:rsidP="00700B1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B11" w:rsidRDefault="00700B11" w:rsidP="00700B11">
      <w:pPr>
        <w:pStyle w:val="a5"/>
        <w:rPr>
          <w:rStyle w:val="3"/>
          <w:rFonts w:eastAsia="Calibri"/>
          <w:sz w:val="22"/>
          <w:szCs w:val="22"/>
        </w:rPr>
      </w:pPr>
      <w:r>
        <w:rPr>
          <w:rStyle w:val="3"/>
          <w:rFonts w:eastAsia="Calibri"/>
          <w:sz w:val="22"/>
          <w:szCs w:val="22"/>
        </w:rPr>
        <w:t xml:space="preserve"> 26.05.2016  №  669/2016</w:t>
      </w:r>
    </w:p>
    <w:p w:rsidR="00BE7F0D" w:rsidRDefault="00BE7F0D"/>
    <w:tbl>
      <w:tblPr>
        <w:tblStyle w:val="a6"/>
        <w:tblW w:w="0" w:type="auto"/>
        <w:tblLook w:val="04A0"/>
      </w:tblPr>
      <w:tblGrid>
        <w:gridCol w:w="4786"/>
      </w:tblGrid>
      <w:tr w:rsidR="00BE7F0D" w:rsidRPr="0097307C" w:rsidTr="00912F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7F0D" w:rsidRPr="0097307C" w:rsidRDefault="00BE7F0D" w:rsidP="00912F1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4D39DD">
              <w:rPr>
                <w:rFonts w:ascii="Times New Roman" w:hAnsi="Times New Roman" w:cs="Times New Roman"/>
                <w:b/>
                <w:sz w:val="26"/>
                <w:szCs w:val="26"/>
              </w:rPr>
              <w:t>О согла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совании </w:t>
            </w:r>
            <w:r w:rsidRPr="004D39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адресных перечней работ по благоустройству дворовых территорий Тверского района в рамках выделенного финансирования по постановлению Правительства Москвы от 26.12.</w:t>
            </w:r>
            <w:r w:rsidR="007E60D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4D39DD">
              <w:rPr>
                <w:rFonts w:ascii="Times New Roman" w:hAnsi="Times New Roman" w:cs="Times New Roman"/>
                <w:b/>
                <w:sz w:val="26"/>
                <w:szCs w:val="26"/>
              </w:rPr>
              <w:t>12 № 849 - ПП «О стимулировании управ районов города Москвы» на 2016 год</w:t>
            </w:r>
            <w:r w:rsidRPr="0097307C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BE7F0D" w:rsidRDefault="00BE7F0D" w:rsidP="00BE7F0D">
      <w:pPr>
        <w:pStyle w:val="a5"/>
        <w:rPr>
          <w:rFonts w:ascii="Times New Roman" w:hAnsi="Times New Roman" w:cs="Times New Roman"/>
          <w:b/>
        </w:rPr>
      </w:pPr>
    </w:p>
    <w:p w:rsidR="00BE7F0D" w:rsidRPr="00D2056D" w:rsidRDefault="00BE7F0D" w:rsidP="00BE7F0D">
      <w:pPr>
        <w:pStyle w:val="1"/>
        <w:shd w:val="clear" w:color="auto" w:fill="auto"/>
        <w:spacing w:before="0" w:line="240" w:lineRule="auto"/>
        <w:ind w:firstLine="708"/>
        <w:rPr>
          <w:rStyle w:val="a8"/>
          <w:b w:val="0"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 постановлением Правительства Москвы от 26.12.2012 года № 849-ПП «О стимулировании управ районов города Москвы» и    обращением управы Тверского района города Москвы от 19.05.2016 № ТВ-13-475,</w:t>
      </w:r>
      <w:r>
        <w:rPr>
          <w:rStyle w:val="a8"/>
          <w:sz w:val="26"/>
          <w:szCs w:val="26"/>
        </w:rPr>
        <w:t xml:space="preserve"> </w:t>
      </w:r>
      <w:r w:rsidRPr="00D2056D">
        <w:rPr>
          <w:rStyle w:val="a8"/>
          <w:b w:val="0"/>
          <w:sz w:val="26"/>
          <w:szCs w:val="26"/>
        </w:rPr>
        <w:t>Совет депутатов решил:</w:t>
      </w:r>
    </w:p>
    <w:p w:rsidR="00BE7F0D" w:rsidRDefault="00BE7F0D" w:rsidP="00BE7F0D">
      <w:pPr>
        <w:pStyle w:val="1"/>
        <w:shd w:val="clear" w:color="auto" w:fill="auto"/>
        <w:spacing w:before="0" w:line="240" w:lineRule="auto"/>
        <w:ind w:firstLine="708"/>
      </w:pPr>
    </w:p>
    <w:p w:rsidR="00BE7F0D" w:rsidRPr="001304C1" w:rsidRDefault="00D2056D" w:rsidP="00BE7F0D">
      <w:pPr>
        <w:pStyle w:val="1"/>
        <w:shd w:val="clear" w:color="auto" w:fill="auto"/>
        <w:spacing w:before="0" w:line="240" w:lineRule="auto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7F0D" w:rsidRPr="001304C1">
        <w:rPr>
          <w:sz w:val="26"/>
          <w:szCs w:val="26"/>
        </w:rPr>
        <w:t>Согласовать</w:t>
      </w:r>
      <w:r w:rsidR="00BE7F0D">
        <w:rPr>
          <w:sz w:val="26"/>
          <w:szCs w:val="26"/>
        </w:rPr>
        <w:t xml:space="preserve"> </w:t>
      </w:r>
      <w:r w:rsidR="00BE7F0D" w:rsidRPr="001304C1">
        <w:rPr>
          <w:color w:val="000000"/>
          <w:spacing w:val="-1"/>
          <w:sz w:val="26"/>
          <w:szCs w:val="26"/>
        </w:rPr>
        <w:t xml:space="preserve"> </w:t>
      </w:r>
      <w:r w:rsidR="00BE7F0D">
        <w:rPr>
          <w:sz w:val="26"/>
          <w:szCs w:val="26"/>
        </w:rPr>
        <w:t>адресные</w:t>
      </w:r>
      <w:r w:rsidR="007E60D8">
        <w:rPr>
          <w:sz w:val="26"/>
          <w:szCs w:val="26"/>
        </w:rPr>
        <w:t xml:space="preserve"> перечни</w:t>
      </w:r>
      <w:r w:rsidR="00BE7F0D" w:rsidRPr="001304C1">
        <w:rPr>
          <w:sz w:val="26"/>
          <w:szCs w:val="26"/>
        </w:rPr>
        <w:t xml:space="preserve"> работ по благоустройству дворо</w:t>
      </w:r>
      <w:r w:rsidR="00BE7F0D">
        <w:rPr>
          <w:sz w:val="26"/>
          <w:szCs w:val="26"/>
        </w:rPr>
        <w:t>вых территорий Тверского района</w:t>
      </w:r>
      <w:r w:rsidR="00BE7F0D" w:rsidRPr="001304C1">
        <w:rPr>
          <w:sz w:val="26"/>
          <w:szCs w:val="26"/>
        </w:rPr>
        <w:t xml:space="preserve"> в рамках выделенного финансирования по постановлению Правительства Москвы от 26.12.</w:t>
      </w:r>
      <w:r w:rsidR="007E60D8">
        <w:rPr>
          <w:sz w:val="26"/>
          <w:szCs w:val="26"/>
        </w:rPr>
        <w:t>20</w:t>
      </w:r>
      <w:r w:rsidR="00BE7F0D" w:rsidRPr="001304C1">
        <w:rPr>
          <w:sz w:val="26"/>
          <w:szCs w:val="26"/>
        </w:rPr>
        <w:t>12 № 849-ПП «О стимулировании упра</w:t>
      </w:r>
      <w:r w:rsidR="00BE7F0D">
        <w:rPr>
          <w:sz w:val="26"/>
          <w:szCs w:val="26"/>
        </w:rPr>
        <w:t>в районов города Москвы» на 2016</w:t>
      </w:r>
      <w:r w:rsidR="00BE7F0D" w:rsidRPr="001304C1">
        <w:rPr>
          <w:sz w:val="26"/>
          <w:szCs w:val="26"/>
        </w:rPr>
        <w:t xml:space="preserve"> год</w:t>
      </w:r>
      <w:r w:rsidR="00BE7F0D">
        <w:rPr>
          <w:sz w:val="26"/>
          <w:szCs w:val="26"/>
        </w:rPr>
        <w:t xml:space="preserve">  на сумму 119 488,9 тыс</w:t>
      </w:r>
      <w:proofErr w:type="gramStart"/>
      <w:r w:rsidR="00BE7F0D">
        <w:rPr>
          <w:sz w:val="26"/>
          <w:szCs w:val="26"/>
        </w:rPr>
        <w:t>.р</w:t>
      </w:r>
      <w:proofErr w:type="gramEnd"/>
      <w:r w:rsidR="00BE7F0D">
        <w:rPr>
          <w:sz w:val="26"/>
          <w:szCs w:val="26"/>
        </w:rPr>
        <w:t>уб.</w:t>
      </w:r>
      <w:r w:rsidR="00BE7F0D" w:rsidRPr="001304C1">
        <w:rPr>
          <w:sz w:val="26"/>
          <w:szCs w:val="26"/>
        </w:rPr>
        <w:t xml:space="preserve"> </w:t>
      </w:r>
      <w:r w:rsidR="00BE7F0D" w:rsidRPr="001304C1">
        <w:rPr>
          <w:color w:val="000000"/>
          <w:spacing w:val="-1"/>
          <w:sz w:val="26"/>
          <w:szCs w:val="26"/>
        </w:rPr>
        <w:t xml:space="preserve"> (Прило</w:t>
      </w:r>
      <w:r w:rsidR="00BE7F0D">
        <w:rPr>
          <w:color w:val="000000"/>
          <w:spacing w:val="-1"/>
          <w:sz w:val="26"/>
          <w:szCs w:val="26"/>
        </w:rPr>
        <w:t>жение</w:t>
      </w:r>
      <w:r w:rsidR="00BE7F0D" w:rsidRPr="001304C1">
        <w:rPr>
          <w:color w:val="000000"/>
          <w:spacing w:val="-1"/>
          <w:sz w:val="26"/>
          <w:szCs w:val="26"/>
        </w:rPr>
        <w:t>).</w:t>
      </w:r>
    </w:p>
    <w:p w:rsidR="00BE7F0D" w:rsidRPr="001304C1" w:rsidRDefault="00D2056D" w:rsidP="00BE7F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E7F0D" w:rsidRPr="001304C1">
        <w:rPr>
          <w:rFonts w:ascii="Times New Roman" w:hAnsi="Times New Roman" w:cs="Times New Roman"/>
          <w:sz w:val="26"/>
          <w:szCs w:val="26"/>
        </w:rPr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BE7F0D" w:rsidRPr="00D2056D" w:rsidRDefault="00D2056D" w:rsidP="00BE7F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E7F0D" w:rsidRPr="001304C1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BE7F0D" w:rsidRPr="00D2056D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BE7F0D" w:rsidRPr="00D2056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E7F0D" w:rsidRPr="00D2056D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BE7F0D" w:rsidRPr="00D2056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E7F0D" w:rsidRPr="00D2056D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="00BE7F0D" w:rsidRPr="00D2056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E7F0D" w:rsidRPr="00D2056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E7F0D" w:rsidRPr="00D20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F0D" w:rsidRPr="001304C1" w:rsidRDefault="00D2056D" w:rsidP="00BE7F0D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4.</w:t>
      </w:r>
      <w:r w:rsidR="00BE7F0D" w:rsidRPr="001304C1">
        <w:rPr>
          <w:sz w:val="26"/>
          <w:szCs w:val="26"/>
        </w:rPr>
        <w:t xml:space="preserve"> </w:t>
      </w:r>
      <w:proofErr w:type="gramStart"/>
      <w:r w:rsidR="00BE7F0D" w:rsidRPr="001304C1">
        <w:rPr>
          <w:sz w:val="26"/>
          <w:szCs w:val="26"/>
        </w:rPr>
        <w:t>Контроль за</w:t>
      </w:r>
      <w:proofErr w:type="gramEnd"/>
      <w:r w:rsidR="00BE7F0D" w:rsidRPr="001304C1">
        <w:rPr>
          <w:sz w:val="26"/>
          <w:szCs w:val="26"/>
        </w:rPr>
        <w:t xml:space="preserve"> исполнением настоящего решения возложить на временно исполняющего полномочия главы </w:t>
      </w:r>
      <w:r w:rsidR="00BE7F0D" w:rsidRPr="001304C1">
        <w:rPr>
          <w:rStyle w:val="a8"/>
          <w:sz w:val="26"/>
          <w:szCs w:val="26"/>
        </w:rPr>
        <w:t xml:space="preserve"> </w:t>
      </w:r>
      <w:r w:rsidR="00BE7F0D" w:rsidRPr="001304C1">
        <w:rPr>
          <w:bCs/>
          <w:sz w:val="26"/>
          <w:szCs w:val="26"/>
        </w:rPr>
        <w:t>м</w:t>
      </w:r>
      <w:r w:rsidR="00BE7F0D" w:rsidRPr="001304C1">
        <w:rPr>
          <w:sz w:val="26"/>
          <w:szCs w:val="26"/>
        </w:rPr>
        <w:t>униципального округа Тверской П.А.Малышева.</w:t>
      </w:r>
    </w:p>
    <w:p w:rsidR="00BE7F0D" w:rsidRPr="001304C1" w:rsidRDefault="00BE7F0D" w:rsidP="00BE7F0D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BE7F0D" w:rsidRDefault="00BE7F0D" w:rsidP="00BE7F0D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BE7F0D" w:rsidRDefault="00BE7F0D" w:rsidP="00BE7F0D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полномочия</w:t>
      </w:r>
    </w:p>
    <w:p w:rsidR="00BE7F0D" w:rsidRDefault="00BE7F0D" w:rsidP="00BE7F0D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  <w:t xml:space="preserve">                                          П.А.Малышев</w:t>
      </w:r>
    </w:p>
    <w:p w:rsidR="00BE7F0D" w:rsidRDefault="00BE7F0D" w:rsidP="00BE7F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7F0D" w:rsidRDefault="00BE7F0D" w:rsidP="00BE7F0D">
      <w:pPr>
        <w:sectPr w:rsidR="00BE7F0D">
          <w:pgSz w:w="11906" w:h="16838"/>
          <w:pgMar w:top="1134" w:right="850" w:bottom="1134" w:left="1701" w:header="708" w:footer="708" w:gutter="0"/>
          <w:cols w:space="720"/>
        </w:sectPr>
      </w:pPr>
    </w:p>
    <w:p w:rsidR="00BE7F0D" w:rsidRPr="00BE7F0D" w:rsidRDefault="00BE7F0D" w:rsidP="00BE7F0D">
      <w:pPr>
        <w:pStyle w:val="a5"/>
        <w:tabs>
          <w:tab w:val="left" w:pos="11880"/>
        </w:tabs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E7F0D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BE7F0D" w:rsidRDefault="00BE7F0D" w:rsidP="00BE7F0D">
      <w:pPr>
        <w:pStyle w:val="a5"/>
        <w:tabs>
          <w:tab w:val="left" w:pos="11370"/>
        </w:tabs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E7F0D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D2056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E7F0D">
        <w:rPr>
          <w:rFonts w:ascii="Times New Roman" w:hAnsi="Times New Roman" w:cs="Times New Roman"/>
          <w:sz w:val="20"/>
          <w:szCs w:val="20"/>
        </w:rPr>
        <w:t xml:space="preserve">округа </w:t>
      </w:r>
      <w:r w:rsidR="00D2056D">
        <w:rPr>
          <w:rFonts w:ascii="Times New Roman" w:hAnsi="Times New Roman" w:cs="Times New Roman"/>
          <w:sz w:val="20"/>
          <w:szCs w:val="20"/>
        </w:rPr>
        <w:t xml:space="preserve">      </w:t>
      </w:r>
      <w:r w:rsidRPr="00BE7F0D">
        <w:rPr>
          <w:rFonts w:ascii="Times New Roman" w:hAnsi="Times New Roman" w:cs="Times New Roman"/>
          <w:sz w:val="20"/>
          <w:szCs w:val="20"/>
        </w:rPr>
        <w:t>Тверской</w:t>
      </w:r>
    </w:p>
    <w:p w:rsidR="00BE7F0D" w:rsidRDefault="00BE7F0D" w:rsidP="00BE7F0D">
      <w:pPr>
        <w:pStyle w:val="a5"/>
        <w:tabs>
          <w:tab w:val="left" w:pos="113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от </w:t>
      </w:r>
      <w:r w:rsidR="00D2056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26.05.2016 </w:t>
      </w:r>
      <w:r w:rsidR="00D2056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№669/2016</w:t>
      </w:r>
    </w:p>
    <w:p w:rsidR="002B4F86" w:rsidRPr="00BE7F0D" w:rsidRDefault="00BE7F0D" w:rsidP="00BE7F0D">
      <w:r w:rsidRPr="00BE7F0D">
        <w:rPr>
          <w:rFonts w:ascii="Times New Roman" w:hAnsi="Times New Roman" w:cs="Times New Roman"/>
          <w:sz w:val="20"/>
          <w:szCs w:val="20"/>
        </w:rPr>
        <w:tab/>
      </w:r>
      <w:r w:rsidRPr="00BE7F0D">
        <w:rPr>
          <w:noProof/>
        </w:rPr>
        <w:drawing>
          <wp:inline distT="0" distB="0" distL="0" distR="0">
            <wp:extent cx="9934575" cy="63531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11" b="5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F86" w:rsidRPr="00BE7F0D" w:rsidSect="00D2056D">
      <w:pgSz w:w="16838" w:h="11906" w:orient="landscape"/>
      <w:pgMar w:top="426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0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261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1EE4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0B11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0D8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E7F0D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56D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35E4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3967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F0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E7F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BE7F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E7F0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8">
    <w:name w:val="Основной текст + Полужирный"/>
    <w:aliases w:val="Интервал 0 pt"/>
    <w:basedOn w:val="a7"/>
    <w:rsid w:val="00BE7F0D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3">
    <w:name w:val="Основной текст (3)"/>
    <w:basedOn w:val="a0"/>
    <w:rsid w:val="00700B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7115-6BB5-40D3-8764-D8207EA3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6</cp:revision>
  <cp:lastPrinted>2016-05-27T09:52:00Z</cp:lastPrinted>
  <dcterms:created xsi:type="dcterms:W3CDTF">2016-05-27T07:29:00Z</dcterms:created>
  <dcterms:modified xsi:type="dcterms:W3CDTF">2016-05-27T10:35:00Z</dcterms:modified>
</cp:coreProperties>
</file>