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00" w:rsidRDefault="00580D00"/>
    <w:p w:rsidR="00580D00" w:rsidRPr="00580D00" w:rsidRDefault="00580D00" w:rsidP="00580D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D00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580D00" w:rsidRPr="00580D00" w:rsidRDefault="00580D00" w:rsidP="00580D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D0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580D00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:rsidR="00580D00" w:rsidRPr="00580D00" w:rsidRDefault="00580D00" w:rsidP="00580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D0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80D00" w:rsidRPr="00580D00" w:rsidRDefault="00580D00" w:rsidP="00580D00">
      <w:pPr>
        <w:tabs>
          <w:tab w:val="left" w:pos="4680"/>
        </w:tabs>
        <w:ind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D00" w:rsidRDefault="00580D00" w:rsidP="00580D00">
      <w:pPr>
        <w:tabs>
          <w:tab w:val="left" w:pos="4680"/>
        </w:tabs>
        <w:ind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14.11.2017 №  34</w:t>
      </w:r>
      <w:r w:rsidRPr="00580D00">
        <w:rPr>
          <w:rFonts w:ascii="Times New Roman" w:eastAsia="Calibri" w:hAnsi="Times New Roman" w:cs="Times New Roman"/>
          <w:sz w:val="24"/>
          <w:szCs w:val="24"/>
        </w:rPr>
        <w:t>/2017</w:t>
      </w:r>
    </w:p>
    <w:p w:rsidR="00580D00" w:rsidRPr="00580D00" w:rsidRDefault="00580D00" w:rsidP="00580D00">
      <w:pPr>
        <w:tabs>
          <w:tab w:val="left" w:pos="4680"/>
        </w:tabs>
        <w:ind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80D00" w:rsidRPr="00E94747" w:rsidTr="007C370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0D00" w:rsidRPr="00580D00" w:rsidRDefault="00580D00" w:rsidP="007C3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D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официальных символах (гербе и флаге) муниципального округа Тверской в городе Москве</w:t>
            </w:r>
          </w:p>
        </w:tc>
      </w:tr>
    </w:tbl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0D00" w:rsidRPr="00E94747" w:rsidRDefault="00580D00" w:rsidP="00580D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  ст.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9 Федерального закона от 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Федерации», со ст.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7 Закона города Москвы от 6 ноября 2002 года № 56 «Об организации местного самоуправления в городе Москве», статье  7 Закона города Москвы от 11 июня 2003 года </w:t>
      </w:r>
      <w:proofErr w:type="gramEnd"/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№ 40 «О государственной и муниципальной си</w:t>
      </w:r>
      <w:r>
        <w:rPr>
          <w:rFonts w:ascii="Times New Roman" w:hAnsi="Times New Roman" w:cs="Times New Roman"/>
          <w:sz w:val="24"/>
          <w:szCs w:val="24"/>
          <w:lang w:eastAsia="ru-RU"/>
        </w:rPr>
        <w:t>мволике в городе Москве», с</w:t>
      </w:r>
      <w:r w:rsidRPr="00E9474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Уставом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округа 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, с учетом Указа Президента Российской Федерации от 29 июня 1999 года № 856 «О Геральдическом совете при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резиденте Российской Федерации», Совет депутатов решил:</w:t>
      </w:r>
    </w:p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0D00" w:rsidRDefault="00580D00" w:rsidP="00580D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1.   Утвердить Положение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униципального округа 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«О гербе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униципального округа Тверской в городе Москве» (Приложение 1).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br/>
        <w:t>2.   Утвердить Положение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униципального округа 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«О флаге му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ниципального округа  Тверской в городе Москве» (Приложение 2).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354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утратившим силу решение депутатов Совета депутатов внутригородского  муниципального образования Тверское в городе Москве </w:t>
      </w:r>
      <w:r w:rsidRPr="0034354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343543">
        <w:rPr>
          <w:rStyle w:val="structurename"/>
          <w:rFonts w:ascii="Times New Roman" w:hAnsi="Times New Roman" w:cs="Times New Roman"/>
          <w:sz w:val="24"/>
          <w:szCs w:val="24"/>
        </w:rPr>
        <w:t xml:space="preserve"> 26.08.2004 №8</w:t>
      </w:r>
      <w:r>
        <w:rPr>
          <w:rStyle w:val="structurename"/>
          <w:rFonts w:ascii="Times New Roman" w:hAnsi="Times New Roman" w:cs="Times New Roman"/>
          <w:sz w:val="24"/>
          <w:szCs w:val="24"/>
        </w:rPr>
        <w:t>/2004 «</w:t>
      </w:r>
      <w:r w:rsidRPr="00343543">
        <w:rPr>
          <w:rStyle w:val="structurename"/>
          <w:rFonts w:ascii="Times New Roman" w:hAnsi="Times New Roman" w:cs="Times New Roman"/>
          <w:sz w:val="24"/>
          <w:szCs w:val="24"/>
        </w:rPr>
        <w:t xml:space="preserve"> </w:t>
      </w:r>
      <w:r w:rsidRPr="00343543">
        <w:rPr>
          <w:rFonts w:ascii="Times New Roman" w:hAnsi="Times New Roman" w:cs="Times New Roman"/>
          <w:sz w:val="24"/>
          <w:szCs w:val="24"/>
          <w:lang w:eastAsia="ru-RU"/>
        </w:rPr>
        <w:t xml:space="preserve">Об официальных символах (гербе и флаге)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Тверское в городе </w:t>
      </w:r>
      <w:r w:rsidRPr="00343543">
        <w:rPr>
          <w:rFonts w:ascii="Times New Roman" w:hAnsi="Times New Roman" w:cs="Times New Roman"/>
          <w:sz w:val="24"/>
          <w:szCs w:val="24"/>
          <w:lang w:eastAsia="ru-RU"/>
        </w:rPr>
        <w:t>Москве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43543">
        <w:rPr>
          <w:rStyle w:val="structurename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ешение в Геральдический Совет города Москвы,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в Геральдический Совет при Президенте Российской Федерации с целью внесения герба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униципального округа 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в городе Москве в Государственный Геральдический регистр Российской Федерации с последующей регист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рацией в Геральдическом Совете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Москвы.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43543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Pr="0034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   вестник» и разместить на официальном сайте муниципального округа Тверской  по адресу: </w:t>
      </w:r>
      <w:proofErr w:type="spellStart"/>
      <w:r w:rsidRPr="0034354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343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3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343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43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 w:rsidRPr="00343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3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4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00" w:rsidRDefault="00580D00" w:rsidP="0058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580D00" w:rsidRDefault="00580D00" w:rsidP="0058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580D00" w:rsidRPr="00B315D1" w:rsidRDefault="00580D00" w:rsidP="00580D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15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B315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Я.Б. Якубович </w:t>
      </w:r>
      <w:r w:rsidRPr="00B315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80D00" w:rsidRDefault="00580D00" w:rsidP="00580D0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1E20" w:rsidRDefault="00341E20" w:rsidP="00580D0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1E20" w:rsidRDefault="00341E20" w:rsidP="00580D0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1E20" w:rsidRDefault="00341E20" w:rsidP="00580D0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1E20" w:rsidRDefault="00341E20" w:rsidP="00580D0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1E20" w:rsidRDefault="00341E20" w:rsidP="00580D00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D00" w:rsidRPr="00F82C36" w:rsidRDefault="00580D00" w:rsidP="00580D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                                                                                 </w:t>
      </w:r>
      <w:r w:rsidRPr="00F82C3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  <w:r>
        <w:rPr>
          <w:sz w:val="28"/>
          <w:szCs w:val="28"/>
        </w:rPr>
        <w:t xml:space="preserve">                                                               </w:t>
      </w:r>
    </w:p>
    <w:p w:rsidR="00580D00" w:rsidRPr="00F82C36" w:rsidRDefault="00580D00" w:rsidP="00580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2C36">
        <w:rPr>
          <w:rFonts w:ascii="Times New Roman" w:hAnsi="Times New Roman" w:cs="Times New Roman"/>
          <w:sz w:val="24"/>
          <w:szCs w:val="24"/>
        </w:rPr>
        <w:t>депутатов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Тверской от 14.11.2017</w:t>
      </w:r>
      <w:r w:rsidRPr="00F82C3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34/2017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00" w:rsidRPr="009137F3" w:rsidRDefault="00580D00" w:rsidP="00580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7F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80D00" w:rsidRPr="009137F3" w:rsidRDefault="00580D00" w:rsidP="00580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7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гербе муниципального округа </w:t>
      </w:r>
      <w:proofErr w:type="gramStart"/>
      <w:r w:rsidRPr="009137F3">
        <w:rPr>
          <w:rFonts w:ascii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</w:p>
    <w:p w:rsidR="00580D00" w:rsidRPr="009137F3" w:rsidRDefault="00580D00" w:rsidP="00580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br/>
        <w:t>1.    Общие положения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Герб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униципального округа 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в городе Москве является официальным символом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униципального округа 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в городе Москве (далее - муниципальный округ).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Герб муниципального округа отражает исторические, культурные, социально-экономические, национальные и иные местные традиции.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 гербе муниципального округа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Герб муниципального округа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br/>
        <w:t>2.    Геральдическое описание и обоснование символики герба муниципального округа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Геральдическое описание герба муниципального округа гласит: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В красном щите московской формы с зеленой пониженной треугольной оконечностью два золотых столба, между ними золотой лавровый венок, в котором золотые наковальня и пламя над ней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Обоснование символ</w:t>
      </w:r>
      <w:r>
        <w:rPr>
          <w:rFonts w:ascii="Times New Roman" w:hAnsi="Times New Roman" w:cs="Times New Roman"/>
          <w:sz w:val="24"/>
          <w:szCs w:val="24"/>
          <w:lang w:eastAsia="ru-RU"/>
        </w:rPr>
        <w:t>ики герба муниципального округа Тверской в городе Москве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>Золотые столбы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символизируют главные магистрали муниципального округа  Тверской в городе Москве – Тверскую улицу и Цветной бульвар, определяющие конфигурацию местности.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>Венок,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символ искусства, означает нахождение на территории муниципального округа крупнейших театров страны, ряда музеев и выставочных залов.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Наковальня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напоминает о местах одной из исторических московских слобод – Кузнецкой.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>Пламя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есть символ просвещения, отражающий наличие множества культурных и просветительских учреждений.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Треугольная оконечность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указывает на Высокий холм, на котором возник Петровский монастырь.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>Красное поле щита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повторяет цвет поля герба города Твери, дорога на который проходит по территории муниципального округа Тверской и отражается в его наименовании.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br/>
        <w:t>3.    Порядок воспроизведения и размещения герба муниципального округа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Герб муниципального округа может воспроизводиться: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-    в многоцветном варианте (приложение 1);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-    в одноцветном контурном варианте (приложение 2);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-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в одноцветном контурном варианте с условной штриховкой для обозначения цветов (</w:t>
      </w:r>
      <w:proofErr w:type="spellStart"/>
      <w:r w:rsidRPr="00E94747">
        <w:rPr>
          <w:rFonts w:ascii="Times New Roman" w:hAnsi="Times New Roman" w:cs="Times New Roman"/>
          <w:sz w:val="24"/>
          <w:szCs w:val="24"/>
          <w:lang w:eastAsia="ru-RU"/>
        </w:rPr>
        <w:t>шафировкой</w:t>
      </w:r>
      <w:proofErr w:type="spellEnd"/>
      <w:r w:rsidRPr="00E94747">
        <w:rPr>
          <w:rFonts w:ascii="Times New Roman" w:hAnsi="Times New Roman" w:cs="Times New Roman"/>
          <w:sz w:val="24"/>
          <w:szCs w:val="24"/>
          <w:lang w:eastAsia="ru-RU"/>
        </w:rPr>
        <w:t>) (приложение 3).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Варианты герба муниципального округа, указанные в пунктах 3.1, - равно допустимы.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3.3.  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Воспроизведение герба муниципального округа,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размещения Государственного герба Российской Федерации, герба города Москвы, герба муниципального округа и иных гербов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3.5.   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При одновременном размещении герба города Москвы (1) и герба муниципального округа (2) герб муниципального округа располагается правее (расположение гербов 1-2).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При одновременном размещении Государственного герба Российской Федерации (1), герба города Москвы (2) и герба муниципального округа (3),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муниципального округа (размещение гербов: 2-1-3).</w:t>
      </w:r>
    </w:p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При одновременном размещении чётного числа гербов (например, 6-ти) соблюдается следующий порядок: 5-3-1-2-4-6, где 1 - Государственный герб Российской Федерации, 2 - герб города Москвы, 3 - герб муниципального округа. Далее поочерёдно справа и слева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3.8.   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При одновременном размещении нечётного числа гербов (например, 5-ти) соблюдается следующий порядок: 4-2-1-3-5, где 1 -Государственный герб Российской Федерации, 2 - герб города Москвы, 3 - герб муниципального округа. Далее поочерёдно слева и справа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3.9.   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Расположение гербов, установленное в пунктах 3.5. - 3.8. указано «от зрителя».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3.10.    При одновременном размещении гербов размер герба муниципального округа не может превышать размеры Государственного герба Российской Федерации, герба города Москвы.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3.11.    При одновременном размещении гербов высота размещения герба муниципального округа не может превышать высоту размещения Государственного герба Российской Федерации, герба города Москвы.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При одновременном размещении гербов гербы, указанные в пунктах 3.5 - 3.8. должны быть выполнены в единой технике.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3.13.    Порядок изготовления, хранения и уничтожения герба, а также бланков, печатей и иных носителей изображения герба муниципального округа устанавливается решением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городе Москве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(далее – Совет депутатов).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br/>
        <w:t>4.    Порядок использования герба муниципального округа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Герб муниципального округа в многоцветном варианте (приложение 1 к настоящему Положению) размещается: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на вывесках, фасадах зданий органов местного самоуправления; муниципальных предприятий и учреждений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   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в залах заседаний органов местного самоуправления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в кабинетах главы муниципального округа выборных должностных лиц местного самоуправления муниципального округа; должностного лица, исполняющего полномочия главы администрации муниципального округа.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Герб муниципального округа в многоцветном варианте может размещаться: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 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в кабинетах: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-        главы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-        главы администрации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-        заместителя главы администрации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-        руководителей подразделений администрации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-        руководителей муниципальных предприятий, учреждений и организаций, учредителями которых являются органы местного самоуправления муниципального округа или находящихся в муниципальной собственности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        на официальных сайтах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«Интернет»: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-        органов местного самоуправления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-        предприятий, учреждений и организаций, учредителями которых являются органы местного самоуправления муниципального округа или находящихся в муниципальной собственности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3)        на транспортных средствах, используемых для служебных поездок и работы главой муниципального округа, главой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округа, сотрудниками администрации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4)        в заставках местных телевизионных программ;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5)        на форме спортивных команд и отдельных спортсменов, представляющих муниципальный округ;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6)        на стелах, указателях, знаках, обозначающих границу округа при въезде и выезде с территории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7)        на информационных стендах находящихся в муниципальной собственности муниципального округа и расположенных на территории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4.3.       Герб муниципального округа может воспроизводиться на бланках: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1)        Совета депутатов;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2)        главы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3)        администрации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Тверской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администрация);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4)        депутатов Совета депутатов;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5)        главы администрации, если это установлено Уставом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6)        контрольного органа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если это установлено Уставом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7)        удостоверений лиц, осуществляющих службу на муниципальных должностях в органах местного самоуправления;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8)        удостоверений депутатов Совета депутатов;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9)        удостоверений к знакам различия, знакам отличия, установленных муниципальными правовыми актами;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10)    служащих (работников) предприятий, учреждений и организаций, находящихся в муниципальной собственности;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4.4.       Герб муниципального округа может воспроизводиться: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1)        на знаках различия, знаках отличия, установленных муниципальными правовыми актами Совета депутатов;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2)        на визитных карточках лиц, осуществляющих службу на муниципальных должностях в органах местного самоуправления, депутатов Совета депутатов; служащих (работников) муниципальных предприятий, учреждений и организаций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3)        на официальных периодических печатных изданиях, учредителями которых являются органы местного самоуправления муниципального округа, предприятия, учреждения и организации, находящиеся в муниципальной собственности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4)        на сайтах органов местного самоуправления муниципального округа, предприятий, учреждений и организаций, учредителями которых являются органы местного самоуправления муниципального округа или находящиеся в муниципальной собственности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5)       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муниципального округа.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5.5.       Герб муниципального округа может быть использован в качестве геральдической основы для разработки знаков различия, знаков отличия муниципального округа.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5.6.       Многоцветное изображение герба муниципального округа может использоваться при проведении: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1)    протокольных мероприятий;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2)   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муниципального округа, официальных представителей муниципального округа;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3)    иных официальных мероприятий.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5.7.    Изображение герба муниципального округа в одноцветном контурном варианте (приложение 2 и 3 к настоящему Положению) помещается на гербовых печатях: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1)      органов местного самоуправления;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2)      предприятий, учреждений и организаций, находящихся в муниципальной собственности муниципального округа.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5.8.    Использование герба муниципального округа или его воспроизведение в случаях, не предусмотренных пунктами 4.1. - 4.7. настоящего Положения, является неофициальным использованием герба муниципального округа.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5.9.                        Использование герба муниципального округа в случаях, не предусмотренных пунктами 4.1. - 4.7. настоящего Положения, осуществляется в порядке, установленном решением Совета депутатов. 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5.        Контроль и ответственность за нарушение настоящего Положения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5.1.  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  Контроль соблюдения установленных настоящим Положением норм возлагается на администрацию.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5.2.    За искажение рисунка герба,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5.3.    Нарушениями норм воспроизведения и использования герба муниципального округа являются: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1)    использование герба в качестве геральдической основы гербов и флагов общественных объединений, предприятий, учреждений, организаций, независимо от их организационно-правовой формы;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2)    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3)    искажение рисунка герба, установленного в пункте 2.1. части 2 настоящего Положения;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4)    использование герба или его воспроизведение с нарушением норм, установленных настоящим Положением;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5)    воспроизведение герба с искажением или изменением композиции или цветов, выходящим за пределы </w:t>
      </w:r>
      <w:proofErr w:type="spellStart"/>
      <w:r w:rsidRPr="00E94747">
        <w:rPr>
          <w:rFonts w:ascii="Times New Roman" w:hAnsi="Times New Roman" w:cs="Times New Roman"/>
          <w:sz w:val="24"/>
          <w:szCs w:val="24"/>
          <w:lang w:eastAsia="ru-RU"/>
        </w:rPr>
        <w:t>геральдически</w:t>
      </w:r>
      <w:proofErr w:type="spellEnd"/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допустимого;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6)    надругательство над гербом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7)     умышленное повреждение герба или его изображения.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5.4.    Производство по делам об административных правонарушениях, предусмотренных пунктом 5.3., осуществляется в порядке, установленном главой 14 Закона Москвы от 21 ноября 2007 года № 45 «Кодекс города Москвы об административных правонарушениях».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    Заключительное положение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6.1.           Внесение в композицию герба муниципального округа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6.2.           Права на использование герба муниципального округа, с момента установления его Советом депутатов в качестве официального символа муниципального округа, принадлежат органам местного самоуправления муниципального округа.</w:t>
      </w:r>
    </w:p>
    <w:p w:rsidR="00580D00" w:rsidRPr="00E94747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6.3.           Герб муниципального округа, с момента установления его Советом депутатов в качестве официального символа муниципального округа, согласно подпункту 2 части 6 статьи 1259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  Приложения:</w:t>
      </w:r>
    </w:p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7.1.       Многоцветный рисунок герба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7.2.       Одноцветный контурный рисунок герба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7.3.       Одноцветный контурный рисунок герба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, выполненный с условной штриховкой для обозначения цвета.</w:t>
      </w:r>
    </w:p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0D00" w:rsidTr="007C3701">
        <w:trPr>
          <w:trHeight w:val="1189"/>
        </w:trPr>
        <w:tc>
          <w:tcPr>
            <w:tcW w:w="4785" w:type="dxa"/>
          </w:tcPr>
          <w:p w:rsidR="00580D00" w:rsidRDefault="00580D00" w:rsidP="007C3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80D00" w:rsidRPr="00E94747" w:rsidRDefault="00580D00" w:rsidP="007C3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 7.1.  </w:t>
            </w:r>
            <w:r w:rsidRPr="00E9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E9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гербе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  <w:r w:rsidRPr="00E9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городе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9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0D00" w:rsidRDefault="00580D00" w:rsidP="007C3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D00" w:rsidRPr="00E94747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580D00" w:rsidRPr="00E94747" w:rsidRDefault="00580D00" w:rsidP="00580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МНОГОЦВЕТНЫЙ РИСУНОК ГЕРБА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ТВЕРСКОЙ</w:t>
      </w:r>
    </w:p>
    <w:p w:rsidR="00580D00" w:rsidRPr="00E94747" w:rsidRDefault="00580D00" w:rsidP="00580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В ГОРОДЕ МОСКВЕ</w:t>
      </w:r>
    </w:p>
    <w:p w:rsidR="00580D00" w:rsidRPr="00E94747" w:rsidRDefault="00580D00" w:rsidP="00580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474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0D00" w:rsidRPr="004F60ED" w:rsidRDefault="00580D00" w:rsidP="00580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9B50B" wp14:editId="0613274A">
            <wp:extent cx="4001770" cy="4761865"/>
            <wp:effectExtent l="19050" t="0" r="0" b="0"/>
            <wp:docPr id="1" name="Рисунок 1" descr="C:\Users\galoian\Desktop\Юридическая служба\1572462 без на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oian\Desktop\Юридическая служба\1572462 без на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0" w:rsidRPr="004F60ED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00" w:rsidRPr="004F60ED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00" w:rsidRPr="004F60ED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00" w:rsidRDefault="00580D00" w:rsidP="00580D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F82C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7.2.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747">
        <w:rPr>
          <w:rFonts w:ascii="Times New Roman" w:hAnsi="Times New Roman" w:cs="Times New Roman"/>
          <w:sz w:val="24"/>
          <w:szCs w:val="24"/>
          <w:lang w:eastAsia="ru-RU"/>
        </w:rPr>
        <w:t xml:space="preserve">гербе </w:t>
      </w:r>
    </w:p>
    <w:p w:rsidR="00580D00" w:rsidRPr="00E94747" w:rsidRDefault="00580D00" w:rsidP="00580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80D00" w:rsidRDefault="00580D00" w:rsidP="00580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 городе Москве»</w:t>
      </w:r>
    </w:p>
    <w:p w:rsidR="00580D00" w:rsidRPr="004F60ED" w:rsidRDefault="00580D00" w:rsidP="00580D00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Pr="009137F3" w:rsidRDefault="00580D00" w:rsidP="00580D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7F3">
        <w:rPr>
          <w:rFonts w:ascii="Times New Roman" w:hAnsi="Times New Roman" w:cs="Times New Roman"/>
          <w:b/>
          <w:sz w:val="24"/>
          <w:szCs w:val="24"/>
          <w:lang w:eastAsia="ru-RU"/>
        </w:rPr>
        <w:t>ОДНОЦВЕТНЫЙ КОНТУРНЫЙ РИСУНОК ГЕРБА</w:t>
      </w:r>
      <w:r w:rsidRPr="009137F3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ОКРУГА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ТВЕРСКОЙ</w:t>
      </w:r>
    </w:p>
    <w:p w:rsidR="00580D00" w:rsidRPr="009137F3" w:rsidRDefault="00580D00" w:rsidP="00580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7F3">
        <w:rPr>
          <w:rFonts w:ascii="Times New Roman" w:hAnsi="Times New Roman" w:cs="Times New Roman"/>
          <w:b/>
          <w:sz w:val="24"/>
          <w:szCs w:val="24"/>
          <w:lang w:eastAsia="ru-RU"/>
        </w:rPr>
        <w:t>в ГОРОДЕ МОСКВЕ</w:t>
      </w:r>
    </w:p>
    <w:p w:rsidR="00580D00" w:rsidRPr="009137F3" w:rsidRDefault="00580D00" w:rsidP="00580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7F3">
        <w:rPr>
          <w:rFonts w:ascii="Times New Roman" w:hAnsi="Times New Roman" w:cs="Times New Roman"/>
          <w:b/>
          <w:sz w:val="24"/>
          <w:szCs w:val="24"/>
          <w:lang w:eastAsia="ru-RU"/>
        </w:rPr>
        <w:t>гербовый щит)</w:t>
      </w:r>
    </w:p>
    <w:p w:rsidR="00580D0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6EF84" wp14:editId="7BAF662E">
            <wp:extent cx="5400675" cy="5717540"/>
            <wp:effectExtent l="19050" t="0" r="9525" b="0"/>
            <wp:docPr id="2" name="Рисунок 2" descr="C:\Users\galoian\Downloads\Герб цветной 1 бес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oian\Downloads\Герб цветной 1 бесцвет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              </w:t>
      </w:r>
      <w:r w:rsidRPr="00F82C3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7.3.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Положению «О гербе </w:t>
      </w: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 городе Москве»</w:t>
      </w:r>
    </w:p>
    <w:p w:rsidR="00580D00" w:rsidRDefault="00580D00" w:rsidP="00580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D00" w:rsidRPr="009137F3" w:rsidRDefault="00580D00" w:rsidP="00580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7F3">
        <w:rPr>
          <w:rFonts w:ascii="Times New Roman" w:hAnsi="Times New Roman" w:cs="Times New Roman"/>
          <w:b/>
          <w:sz w:val="24"/>
          <w:szCs w:val="24"/>
          <w:lang w:eastAsia="ru-RU"/>
        </w:rPr>
        <w:t>ОДНОЦВЕТНЫЙ КОНТУРНЫЙ РИСУНОК С УСЛОВНОЙ</w:t>
      </w:r>
      <w:r w:rsidRPr="009137F3">
        <w:rPr>
          <w:rFonts w:ascii="Times New Roman" w:hAnsi="Times New Roman" w:cs="Times New Roman"/>
          <w:b/>
          <w:sz w:val="24"/>
          <w:szCs w:val="24"/>
          <w:lang w:eastAsia="ru-RU"/>
        </w:rPr>
        <w:br/>
        <w:t>ШТРИХОВКОЙ ДЛЯ ОБОЗНАЧЕНИЯ ЦВЕТА ГЕРБА</w:t>
      </w:r>
      <w:r w:rsidRPr="009137F3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ОКРУГА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ТВЕРСКОЙ</w:t>
      </w:r>
    </w:p>
    <w:p w:rsidR="00580D00" w:rsidRDefault="00580D00" w:rsidP="00580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7F3">
        <w:rPr>
          <w:rFonts w:ascii="Times New Roman" w:hAnsi="Times New Roman" w:cs="Times New Roman"/>
          <w:b/>
          <w:sz w:val="24"/>
          <w:szCs w:val="24"/>
          <w:lang w:eastAsia="ru-RU"/>
        </w:rPr>
        <w:t>В ГОРОДЕ МОСКВЕ</w:t>
      </w:r>
    </w:p>
    <w:p w:rsidR="00580D00" w:rsidRPr="004F60ED" w:rsidRDefault="00580D00" w:rsidP="00580D0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(гербовый щит)</w:t>
      </w:r>
    </w:p>
    <w:p w:rsidR="00580D0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0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FDAA4" wp14:editId="16A376A9">
            <wp:extent cx="5398770" cy="5716905"/>
            <wp:effectExtent l="19050" t="0" r="0" b="0"/>
            <wp:docPr id="3" name="Рисунок 3" descr="C:\Users\galoian\Desktop\Юридическая служба\IV созыв\14.11.2017\Герб и Флаг\Герб бесцветный в полос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oian\Desktop\Юридическая служба\IV созыв\14.11.2017\Герб и Флаг\Герб бесцветный в полос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0" w:rsidRPr="004F60ED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Pr="004F60ED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580D00" w:rsidRPr="004F60ED" w:rsidTr="007C3701">
        <w:trPr>
          <w:tblCellSpacing w:w="0" w:type="dxa"/>
        </w:trPr>
        <w:tc>
          <w:tcPr>
            <w:tcW w:w="0" w:type="auto"/>
            <w:hideMark/>
          </w:tcPr>
          <w:p w:rsidR="00580D00" w:rsidRPr="004F60ED" w:rsidRDefault="00580D00" w:rsidP="007C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D00" w:rsidRPr="004F60ED" w:rsidTr="007C3701">
        <w:trPr>
          <w:tblCellSpacing w:w="0" w:type="dxa"/>
        </w:trPr>
        <w:tc>
          <w:tcPr>
            <w:tcW w:w="0" w:type="auto"/>
            <w:hideMark/>
          </w:tcPr>
          <w:p w:rsidR="00580D00" w:rsidRPr="004F60ED" w:rsidRDefault="00580D00" w:rsidP="007C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D0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0D00" w:rsidTr="007C3701">
        <w:trPr>
          <w:trHeight w:val="1126"/>
        </w:trPr>
        <w:tc>
          <w:tcPr>
            <w:tcW w:w="4785" w:type="dxa"/>
          </w:tcPr>
          <w:p w:rsidR="00580D00" w:rsidRDefault="00580D00" w:rsidP="007C37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80D00" w:rsidRPr="00506045" w:rsidRDefault="00580D00" w:rsidP="007C3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2 к решению Совета </w:t>
            </w:r>
          </w:p>
          <w:p w:rsidR="00580D00" w:rsidRPr="00506045" w:rsidRDefault="00580D00" w:rsidP="007C37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6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14.11.2017 №  34 /2017</w:t>
            </w:r>
          </w:p>
        </w:tc>
      </w:tr>
    </w:tbl>
    <w:p w:rsidR="00580D00" w:rsidRPr="004F60ED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Pr="004F60ED" w:rsidRDefault="00580D00" w:rsidP="00580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80D00" w:rsidRPr="004F60ED" w:rsidRDefault="00580D00" w:rsidP="00580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ФЛАГЕ 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ТВЕРСКОЙ</w:t>
      </w:r>
      <w:proofErr w:type="gramEnd"/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Положением устанавливается описание, обоснование и порядок использования флага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в городе Москве.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C3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Флаг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в городе Москве является официальным символом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в городе Москве (далее – муниципальный округ).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 Флаг муниципального округа разработан на основе герба муниципального округа и отражает исторические, культурные, социально- экономические, национальные и иные местные традиции.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 флаге муниципального округа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Флаг муниципального округа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C3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Описание и обоснование символики флага муниципального округа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флага муниципального округа:</w:t>
      </w:r>
    </w:p>
    <w:p w:rsidR="00580D00" w:rsidRPr="002C5694" w:rsidRDefault="00580D00" w:rsidP="0058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«Прямоугольное двухстороннее полотнище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тношением ширины к длине 2:3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красном полотнище — зелёный равнобедренный треугольник, прилегающий к нижнему краю полотнища. Высота треугольника составляет 1/5 ширины полотнища.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треугольник наложен на две вертикальные жёлтые полосы, ширина которых составляет 1/12 длины полотнища. Осевые линии жёлтых полос находятся на расстоянии 1/5 длины полотнища от его боковых краёв.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полотнища помещено изображение жёлтого лаврового венка, обрамляющего жёлтую наковальню и пламя над ней. Габаритные размеры изображения составляют 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длины и 1/2 ширины полотнища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694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Обоснование символики флага муниципального округа. Муниципальный округ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>Золотые столбы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символизируют главные магистрали муниципального округа  Тверской в городе Москве – Тверскую улицу и Цветной бульвар, определяющие конфигурацию местности.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>Венок,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символ искусства, означает нахождение на территории муниципального округа крупнейших театров страны, ряда музеев и выставочных залов.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Наковальня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напоминает о местах одной из исторических московских слобод – Кузнецкой.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>Пламя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есть символ просвещения, отражающий наличие множества культурных и просветительских учреждений.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Треугольная оконечность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указывает на Высокий холм, на котором возник Петровский монастырь. </w:t>
      </w:r>
      <w:r w:rsidRPr="0010061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Красное поле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флага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повторяет цвет поля герба города Твери, дорога на который проходит по территории муниципального округа Тверской и отражается в его наименовании.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Рисунок флага муниципального округа приводится в приложении, являющемся неотъемлемой частью настоящего Положения.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C3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Порядок воспроизведения и размещения флага муниципального округа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Воспроизведение флага муниципального округа,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3.4. Порядок размещения Государственного флага Российской Федерации, флага города Москвы, флага муниципального округа и иных флагов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3.5. При одновременном размещении флага города Москвы (1) и флага муниципального округа (2) флаг муниципального округа располагается справа (расположение флагов 1-2).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3.6. При одновременном размещении Государственного флага Российской Федерации (1), флага города Москвы (2) и флага муниципального округа (3),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муниципального округа (размещение флагов: 2-1-3).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3.7.  При одновременном размещении чётного числа флагов (например, 6-ти) соблюдается следующий порядок: 5-3-1-2-4-6, где 1 - Государственный флаг Российской Федерации, 2 - флаг города Москвы, 3 - флаг муниципального округа. Далее последовательно справа и слева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3.8.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При одновременном размещении нечётного числа флагов (например, 5-ти) соблюдается следующий порядок: 4-2-1-3-5, где 1 - Государственный флаг Российской Федерации, 2 - флаг города Москвы, 3 - флаг муниципального округа. Далее последовательно слева и справа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Расположение флагов, установленное в пунктах 3.3. - 3.6. указано «от зрителя».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3.9. При одновременном размещении флагов размер флага муниципального округа не может превышать размеры Государственного флага Российской Федерации, флага города Москвы.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3.10. При одновременном размещении флагов высота размещения флага муниципального округа не может превышать высоту размещения Государственного флага Российской Федерации, флага города Москвы.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3.11. При одновременном размещении флагов флаги, указанные в пунктах 3.3 - 3.6. должны быть выполнены в единой технике.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3.12. Порядок изготовления, хранения и уничтожения флага либо его изображения муниципального округа устанавливается решением Совета депутатов муниципального округа (далее – Совет депутатов).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использования флага муниципального округа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Флаг муниципального округа установлен (поднят, размещен, вывешен) постоянно: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на зданиях органов местного самоуправления муниципального округа; муниципальных предприятий и учреждений муниципального округа;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в залах заседаний органов местного самоуправления муниципального округа;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в кабинете главы муниципального округа - выборного должностного лица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Тверской 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(далее – глава муниципального округа).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Флаг муниципального округа может быть установлен в кабинете главы администрации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C33AB">
        <w:rPr>
          <w:rFonts w:ascii="Times New Roman" w:hAnsi="Times New Roman" w:cs="Times New Roman"/>
          <w:sz w:val="24"/>
          <w:szCs w:val="24"/>
          <w:lang w:eastAsia="ru-RU"/>
        </w:rPr>
        <w:t>далее - глава администрации).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4.2.Флаг муниципального округа может устанавливаться при проведении: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протокольных мероприятий;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муниципального округа, представителей муниципального округа;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иных официальных мероприятий.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4.3.Флаг муниципального округа может устанавливаться: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в кабинете заместителя главы администрации, руководителей органов администрации, руководителей муниципальных предприятий, учреждений и организаций,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учредителями которых являются органы местного самоуправления муниципального округа или находящихся в муниципальной собственности муниципального округа;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на транспортных средствах, используемых для служебных поездок и работы главой муниципального округа, сотрудниками администрации;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на жилых домах в дни государственных праздников, торжественных мероприятий, проводимых органами местного самоуправления муниципального округа.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4.4.Изображение флага муниципального округа может размещаться: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официальных сайтах органов местного самоуправления муниципального округа в информационно-телекоммуникационной сети «Интернет»;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на заставках местных телевизионных программ;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на форме спортивных команд и отдельных спортсменов, представляющих муниципальный округ;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 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на транспортных средствах, используемых для служебных поездок и работы главой муниципального округа, сотрудниками администрации;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на бланках удостоверений лиц, осуществляющих службу на муниципальных должностях в органах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самоуправления, депутатов Совета депутатов; работников (служащих) предприятий, учреждений и организаций, учредителями которых являются органы местного самоуправления муниципального округа или находящихся в муниципальной собственности муниципального округа;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 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на знаках различия, знаках отличия, установленных муниципальными правовыми актами Совета депутатов;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 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на бланках удостоверений к знакам различия, знакам отличия, установленных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муниципальными правовыми актами Совета депутатов;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 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на визитных карточках лиц, осуществляющих службу на должностях в органах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самоуправления, депутатов Совета депутатов; работников (служащих) муниципальных предприятий, учреждений и организаций, находящихся в муниципальной собственности муниципального округа;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9) 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на официальных периодических печатных изданиях, учредителями которых являются органы местного самоуправления муниципального округа или предприятия, учреждения и организации находящиеся в муниципальной собственности муниципального округа;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на полиграфической, сувенирной и представительской продукции органов местного самоуправления муниципального округа.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4.5.Флаг муниципального округа может быть использован в качестве основы для разработки знаков различия, знаков отличия муниципального округа.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4.6.Размещение флага муниципального округа или его изображения в случаях, не предусмотренных пунктами 4.1. - 4.5. настоящего Положения, является неофициальным использованием флага муниципального округа.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4.7.Размещение флага муниципального округа или его изображения в случаях, не предусмотренных пунктами 4.1. - 4.5. настоящего Положения, осуществляется по согласованию с органами местного самоуправления муниципального округа, в порядке, установленном Советом депутатов.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Контроль и ответственность за нарушение настоящего Положения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5.1. Контроль соблюдения установленных настоящим Положением норм возлагается на администрацию.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5.3. Нарушениями норм воспроизведения и использования герба муниципального округа являются: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1) использование флага в качестве основы гербов и флагов общественных объединений, муниципальных предприятий, учреждений, организаций, независимо от их организационно-правовой формы;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3) искажение флага или его изображения, установленного в пункте 2.1. части 2 настоящего Положения;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4) изготовление флага или его изображение с искажением и (или) изменением композиции или цветов, выходящим за пределы допустимого;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5) надругательство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6) умышленное повреждение флага или его изображения.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Производство по делам об административных правонарушениях, предусмотренных пунктом 5.3., осуществляется в порядке, установленном главой 14 Закона Москвы от 21 ноября 2007 года № 45 "Кодекс города Москвы об административных правонарушениях" (с изменениями и дополнениями).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>Внесение в композицию флага муниципального округа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6.2. Права на использование флага муниципального округа, с момента установления его Советом депутатов в качестве официального символа муниципального округа, принадлежат органам местного самоуправления муниципального округа.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 Флаг муниципального округа, с момента установления его Советом депутатов в качестве официального символа муниципального округа, согласно подпункту 2 пункта 6 статьи 1259 части Четвертой Гражданского кодекса Российской Федерации «Об авторском праве и смежных правах», авторским правом не охраняется.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Приложение: </w:t>
      </w:r>
      <w:r w:rsidRPr="00AC33AB"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флага муниципального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Тверской.</w:t>
      </w:r>
    </w:p>
    <w:p w:rsidR="00580D00" w:rsidRPr="00AC33AB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0D00" w:rsidTr="007C3701">
        <w:tc>
          <w:tcPr>
            <w:tcW w:w="4785" w:type="dxa"/>
          </w:tcPr>
          <w:p w:rsidR="00580D00" w:rsidRDefault="00580D00" w:rsidP="007C37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80D00" w:rsidRPr="004F60ED" w:rsidRDefault="00580D00" w:rsidP="007C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«О флаге муниципального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  <w:r w:rsidRPr="004F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Москве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80D00" w:rsidRDefault="00580D00" w:rsidP="007C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D00" w:rsidRPr="004F60ED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D00" w:rsidRPr="00506045" w:rsidRDefault="00580D00" w:rsidP="00580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6045">
        <w:rPr>
          <w:rFonts w:ascii="Times New Roman" w:hAnsi="Times New Roman" w:cs="Times New Roman"/>
          <w:b/>
          <w:sz w:val="24"/>
          <w:szCs w:val="24"/>
          <w:lang w:eastAsia="ru-RU"/>
        </w:rPr>
        <w:t>РИСУНОК ФЛАГА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04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ОКРУГА ТВЕРСКОЙ</w:t>
      </w:r>
    </w:p>
    <w:p w:rsidR="00580D00" w:rsidRPr="00506045" w:rsidRDefault="00580D00" w:rsidP="00580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6045">
        <w:rPr>
          <w:rFonts w:ascii="Times New Roman" w:hAnsi="Times New Roman" w:cs="Times New Roman"/>
          <w:b/>
          <w:sz w:val="24"/>
          <w:szCs w:val="24"/>
          <w:lang w:eastAsia="ru-RU"/>
        </w:rPr>
        <w:t>В ГОРОДЕ МОСКВЕ</w:t>
      </w:r>
    </w:p>
    <w:p w:rsidR="00580D00" w:rsidRDefault="00580D00" w:rsidP="0058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D00" w:rsidRPr="00007264" w:rsidRDefault="00580D00" w:rsidP="0058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Лицевая сторона</w:t>
      </w:r>
    </w:p>
    <w:p w:rsidR="00580D00" w:rsidRDefault="00580D00" w:rsidP="00580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BE3E6" wp14:editId="1B32B25E">
            <wp:extent cx="3728307" cy="2495512"/>
            <wp:effectExtent l="19050" t="0" r="5493" b="0"/>
            <wp:docPr id="4" name="Рисунок 2" descr="C:\Users\Marcynovich\Desktop\flag-tvers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ynovich\Desktop\flag-tversko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73" cy="249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</w:t>
      </w:r>
    </w:p>
    <w:p w:rsidR="00580D00" w:rsidRPr="004F60ED" w:rsidRDefault="00580D00" w:rsidP="00580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F18264" wp14:editId="0623D953">
            <wp:extent cx="3783095" cy="2532184"/>
            <wp:effectExtent l="19050" t="0" r="7855" b="0"/>
            <wp:docPr id="5" name="Рисунок 1" descr="C:\Users\Marcynovich\Desktop\flag-tverskoj(оборотная сторон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ynovich\Desktop\flag-tverskoj(оборотная сторона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082" cy="253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00" w:rsidRPr="00506045" w:rsidRDefault="00580D00" w:rsidP="00580D0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F60ED">
        <w:rPr>
          <w:sz w:val="24"/>
          <w:szCs w:val="24"/>
          <w:lang w:eastAsia="ru-RU"/>
        </w:rPr>
        <w:t> </w:t>
      </w:r>
      <w:r w:rsidRPr="00506045">
        <w:rPr>
          <w:lang w:eastAsia="ru-RU"/>
        </w:rPr>
        <w:t> </w:t>
      </w:r>
      <w:r w:rsidRPr="0050604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</w:t>
      </w:r>
    </w:p>
    <w:p w:rsidR="00580D00" w:rsidRPr="00347DF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«Флаг муниципального образования Тверское представляет собой двустороннее, прямоугольное полотнище с соотношением сторон 2:3.</w:t>
      </w:r>
    </w:p>
    <w:p w:rsidR="00580D00" w:rsidRPr="00347DF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красном полотнище — зелёный равнобедренный треугольник, прилегающий к нижнему краю полотнища. Высота треугольника составляет 1/5 ширины полотнища.</w:t>
      </w:r>
    </w:p>
    <w:p w:rsidR="00580D00" w:rsidRPr="00347DF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Зелёный треугольник наложен на две вертикальные жёлтые полосы, ширина которых составляет 1/12 длины полотнища. Осевые линии жёлтых полос находятся на расстоянии 1/5 длины полотнища от его боковых краёв.</w:t>
      </w:r>
    </w:p>
    <w:p w:rsidR="00580D00" w:rsidRPr="00347DF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полотнища помещено изображение жёлтого лаврового венка, обрамляющего жёлтую наковальню и пламя над ней. Габаритные размеры изображения составляют 1/3 длины и 1/2 ширины полотнища».</w:t>
      </w:r>
    </w:p>
    <w:p w:rsidR="00580D00" w:rsidRPr="00506045" w:rsidRDefault="00580D00" w:rsidP="00580D0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0604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Обоснование символики</w:t>
      </w:r>
    </w:p>
    <w:p w:rsidR="00580D00" w:rsidRPr="00347DF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 полосы символизируют главные магистрали муниципального образования — Тверскую улицу и Цветной бульвар, определяющие конфигурацию местности.</w:t>
      </w:r>
    </w:p>
    <w:p w:rsidR="00580D00" w:rsidRPr="00347DF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Венок, как символ искусства, означает нахождение на территории муниципального образования крупнейших театров страны, ряда музеев и выставочных залов.</w:t>
      </w:r>
    </w:p>
    <w:p w:rsidR="00580D00" w:rsidRPr="00347DF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Наковальня напоминает о мастерах одной из исторических московских слобод — Кузнецкой.</w:t>
      </w:r>
    </w:p>
    <w:p w:rsidR="00580D00" w:rsidRPr="00347DF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есть символ просвещения, отражающий наличие множества культурных и просветительских учреждений.</w:t>
      </w:r>
    </w:p>
    <w:p w:rsidR="00580D00" w:rsidRPr="00347DF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треугольник указывает на Высокий холм, на котором возник Петровский монастырь.</w:t>
      </w:r>
    </w:p>
    <w:p w:rsidR="00580D00" w:rsidRPr="00347DF0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 полотнища повторяет цвет флага города Твери, дорога на который проходит по территории муниципального образования и отражается в его наименовании.</w:t>
      </w:r>
    </w:p>
    <w:p w:rsidR="00580D00" w:rsidRPr="004F60ED" w:rsidRDefault="00580D00" w:rsidP="0058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0" w:rsidRDefault="00580D00" w:rsidP="00580D00"/>
    <w:p w:rsidR="00580D00" w:rsidRDefault="00580D00" w:rsidP="00580D00"/>
    <w:p w:rsidR="00580D00" w:rsidRDefault="00580D00" w:rsidP="00580D00"/>
    <w:p w:rsidR="00580D00" w:rsidRDefault="00580D00" w:rsidP="00580D00"/>
    <w:p w:rsidR="00580D00" w:rsidRDefault="00580D00" w:rsidP="00580D00"/>
    <w:p w:rsidR="00580D00" w:rsidRDefault="00580D00" w:rsidP="00580D00"/>
    <w:p w:rsidR="00580D00" w:rsidRDefault="00580D00" w:rsidP="00580D00"/>
    <w:p w:rsidR="00D670B9" w:rsidRPr="00580D00" w:rsidRDefault="00D670B9" w:rsidP="00580D00"/>
    <w:sectPr w:rsidR="00D670B9" w:rsidRPr="0058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FF"/>
    <w:rsid w:val="00105BFF"/>
    <w:rsid w:val="00341E20"/>
    <w:rsid w:val="00580D00"/>
    <w:rsid w:val="00D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D00"/>
    <w:pPr>
      <w:spacing w:after="0" w:line="240" w:lineRule="auto"/>
    </w:pPr>
  </w:style>
  <w:style w:type="table" w:styleId="a4">
    <w:name w:val="Table Grid"/>
    <w:basedOn w:val="a1"/>
    <w:uiPriority w:val="59"/>
    <w:rsid w:val="0058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ucturename">
    <w:name w:val="structure__name"/>
    <w:basedOn w:val="a0"/>
    <w:rsid w:val="00580D00"/>
  </w:style>
  <w:style w:type="paragraph" w:styleId="a5">
    <w:name w:val="Balloon Text"/>
    <w:basedOn w:val="a"/>
    <w:link w:val="a6"/>
    <w:uiPriority w:val="99"/>
    <w:semiHidden/>
    <w:unhideWhenUsed/>
    <w:rsid w:val="0058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D00"/>
    <w:pPr>
      <w:spacing w:after="0" w:line="240" w:lineRule="auto"/>
    </w:pPr>
  </w:style>
  <w:style w:type="table" w:styleId="a4">
    <w:name w:val="Table Grid"/>
    <w:basedOn w:val="a1"/>
    <w:uiPriority w:val="59"/>
    <w:rsid w:val="0058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ucturename">
    <w:name w:val="structure__name"/>
    <w:basedOn w:val="a0"/>
    <w:rsid w:val="00580D00"/>
  </w:style>
  <w:style w:type="paragraph" w:styleId="a5">
    <w:name w:val="Balloon Text"/>
    <w:basedOn w:val="a"/>
    <w:link w:val="a6"/>
    <w:uiPriority w:val="99"/>
    <w:semiHidden/>
    <w:unhideWhenUsed/>
    <w:rsid w:val="0058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2017-11-15T07:30:00Z</cp:lastPrinted>
  <dcterms:created xsi:type="dcterms:W3CDTF">2017-11-15T07:25:00Z</dcterms:created>
  <dcterms:modified xsi:type="dcterms:W3CDTF">2017-11-15T07:34:00Z</dcterms:modified>
</cp:coreProperties>
</file>