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AA061" w14:textId="6C7F14A8" w:rsidR="00797E01" w:rsidRDefault="00797E01" w:rsidP="00797E01">
      <w:pPr>
        <w:pStyle w:val="ab"/>
        <w:ind w:left="5387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к протоколу заседания</w:t>
      </w:r>
    </w:p>
    <w:p w14:paraId="14576542" w14:textId="77777777" w:rsidR="00797E01" w:rsidRDefault="00797E01" w:rsidP="00797E01">
      <w:pPr>
        <w:pStyle w:val="ab"/>
        <w:ind w:left="5387"/>
        <w:rPr>
          <w:sz w:val="24"/>
          <w:szCs w:val="24"/>
        </w:rPr>
      </w:pPr>
      <w:r>
        <w:rPr>
          <w:sz w:val="24"/>
          <w:szCs w:val="24"/>
        </w:rPr>
        <w:t>Совета депутатов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муниципального </w:t>
      </w:r>
    </w:p>
    <w:p w14:paraId="77D45B68" w14:textId="77777777" w:rsidR="00797E01" w:rsidRDefault="00797E01" w:rsidP="00797E01">
      <w:pPr>
        <w:pStyle w:val="ab"/>
        <w:ind w:left="5387"/>
        <w:rPr>
          <w:sz w:val="24"/>
          <w:szCs w:val="24"/>
          <w:lang w:val="ru-RU"/>
        </w:rPr>
      </w:pPr>
      <w:r>
        <w:rPr>
          <w:sz w:val="24"/>
          <w:szCs w:val="24"/>
        </w:rPr>
        <w:t>округа Тверской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от </w:t>
      </w:r>
      <w:r>
        <w:rPr>
          <w:sz w:val="24"/>
          <w:szCs w:val="24"/>
          <w:lang w:val="ru-RU"/>
        </w:rPr>
        <w:t>21</w:t>
      </w:r>
      <w:r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>01</w:t>
      </w:r>
      <w:r>
        <w:rPr>
          <w:sz w:val="24"/>
          <w:szCs w:val="24"/>
        </w:rPr>
        <w:t>.202</w:t>
      </w:r>
      <w:r>
        <w:rPr>
          <w:sz w:val="24"/>
          <w:szCs w:val="24"/>
          <w:lang w:val="ru-RU"/>
        </w:rPr>
        <w:t>1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lang w:val="ru-RU"/>
        </w:rPr>
        <w:t>40</w:t>
      </w:r>
    </w:p>
    <w:p w14:paraId="1E89C437" w14:textId="77777777" w:rsidR="0057676A" w:rsidRDefault="0057676A">
      <w:pPr>
        <w:spacing w:after="160" w:line="259" w:lineRule="auto"/>
        <w:rPr>
          <w:rFonts w:ascii="Times New Roman" w:hAnsi="Times New Roman"/>
        </w:rPr>
      </w:pPr>
    </w:p>
    <w:p w14:paraId="26392C80" w14:textId="77777777" w:rsidR="0057676A" w:rsidRDefault="0057676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Проект размещения ограждающего устройства </w:t>
      </w:r>
    </w:p>
    <w:p w14:paraId="7A6CFF04" w14:textId="530A21E0" w:rsidR="0057676A" w:rsidRDefault="0057676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="00117D9F" w:rsidRPr="00117D9F">
        <w:rPr>
          <w:rFonts w:ascii="Times New Roman" w:hAnsi="Times New Roman"/>
          <w:sz w:val="28"/>
        </w:rPr>
        <w:t>ворота</w:t>
      </w:r>
      <w:r w:rsidR="00511BB5">
        <w:rPr>
          <w:rFonts w:ascii="Times New Roman" w:hAnsi="Times New Roman"/>
          <w:sz w:val="28"/>
        </w:rPr>
        <w:t xml:space="preserve"> </w:t>
      </w:r>
      <w:r w:rsidR="00511BB5" w:rsidRPr="00511BB5">
        <w:rPr>
          <w:rFonts w:ascii="Times New Roman" w:hAnsi="Times New Roman"/>
          <w:sz w:val="26"/>
        </w:rPr>
        <w:t>в проезде между территориями д. 14 и д. 16</w:t>
      </w:r>
      <w:r>
        <w:rPr>
          <w:rFonts w:ascii="Times New Roman" w:hAnsi="Times New Roman"/>
          <w:sz w:val="28"/>
        </w:rPr>
        <w:t xml:space="preserve">) </w:t>
      </w:r>
    </w:p>
    <w:p w14:paraId="42803876" w14:textId="7389DC27" w:rsidR="0057676A" w:rsidRDefault="0057676A" w:rsidP="00B84F0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адресу</w:t>
      </w:r>
      <w:r w:rsidR="00B84F08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="00B84F08" w:rsidRPr="00B84F08">
        <w:rPr>
          <w:rFonts w:ascii="Times New Roman" w:hAnsi="Times New Roman"/>
          <w:sz w:val="28"/>
        </w:rPr>
        <w:t xml:space="preserve">1-й </w:t>
      </w:r>
      <w:proofErr w:type="spellStart"/>
      <w:r w:rsidR="00B84F08" w:rsidRPr="00B84F08">
        <w:rPr>
          <w:rFonts w:ascii="Times New Roman" w:hAnsi="Times New Roman"/>
          <w:sz w:val="28"/>
        </w:rPr>
        <w:t>Колобовский</w:t>
      </w:r>
      <w:proofErr w:type="spellEnd"/>
      <w:r w:rsidR="00B84F08" w:rsidRPr="00B84F08">
        <w:rPr>
          <w:rFonts w:ascii="Times New Roman" w:hAnsi="Times New Roman"/>
          <w:sz w:val="28"/>
        </w:rPr>
        <w:t xml:space="preserve"> пер., д.16, стр.1 и стр.2</w:t>
      </w:r>
    </w:p>
    <w:p w14:paraId="0ACFB7A3" w14:textId="5DC4983E" w:rsidR="003B33D7" w:rsidRDefault="003B33D7" w:rsidP="00B84F0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5A116CEC" w14:textId="5B08DD5E" w:rsidR="003B33D7" w:rsidRDefault="003B33D7" w:rsidP="00B84F0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085F3667" w14:textId="77777777" w:rsidR="00FD7B35" w:rsidRDefault="00FD7B35" w:rsidP="00FD7B35">
      <w:pPr>
        <w:ind w:left="-993"/>
      </w:pPr>
    </w:p>
    <w:p w14:paraId="47B6B8A7" w14:textId="5B8B28DF" w:rsidR="00FD7B35" w:rsidRDefault="00FD7B35" w:rsidP="00FD7B35">
      <w:pPr>
        <w:ind w:lef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9F54D" wp14:editId="4D407FFB">
                <wp:simplePos x="0" y="0"/>
                <wp:positionH relativeFrom="column">
                  <wp:posOffset>1536065</wp:posOffset>
                </wp:positionH>
                <wp:positionV relativeFrom="paragraph">
                  <wp:posOffset>1946275</wp:posOffset>
                </wp:positionV>
                <wp:extent cx="119246" cy="112456"/>
                <wp:effectExtent l="41275" t="34925" r="36830" b="3683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54153">
                          <a:off x="0" y="0"/>
                          <a:ext cx="119246" cy="11245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640A57" w14:textId="77777777" w:rsidR="00FD7B35" w:rsidRDefault="00FD7B35" w:rsidP="00FD7B35">
                            <w:pPr>
                              <w:jc w:val="center"/>
                            </w:pPr>
                          </w:p>
                          <w:p w14:paraId="62ED861E" w14:textId="77777777" w:rsidR="00FD7B35" w:rsidRDefault="00FD7B35" w:rsidP="00FD7B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9F54D" id="Прямоугольник 9" o:spid="_x0000_s1026" style="position:absolute;left:0;text-align:left;margin-left:120.95pt;margin-top:153.25pt;width:9.4pt;height:8.85pt;rotation:726811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2640A57" w14:textId="77777777" w:rsidR="00FD7B35" w:rsidRDefault="00FD7B35" w:rsidP="00FD7B35">
                      <w:pPr>
                        <w:jc w:val="center"/>
                      </w:pPr>
                    </w:p>
                    <w:p w14:paraId="62ED861E" w14:textId="77777777" w:rsidR="00FD7B35" w:rsidRDefault="00FD7B35" w:rsidP="00FD7B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385DA7" wp14:editId="0D6D8ED6">
                <wp:simplePos x="0" y="0"/>
                <wp:positionH relativeFrom="column">
                  <wp:posOffset>6383020</wp:posOffset>
                </wp:positionH>
                <wp:positionV relativeFrom="paragraph">
                  <wp:posOffset>5167630</wp:posOffset>
                </wp:positionV>
                <wp:extent cx="450850" cy="766445"/>
                <wp:effectExtent l="0" t="0" r="25400" b="3365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766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BEE77" id="Прямая соединительная линия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2.6pt,406.9pt" to="538.1pt,4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" strokecolor="#4579b8 [3044]"/>
            </w:pict>
          </mc:Fallback>
        </mc:AlternateContent>
      </w:r>
      <w:r w:rsidRPr="00B47BBB">
        <w:rPr>
          <w:noProof/>
        </w:rPr>
        <w:drawing>
          <wp:inline distT="0" distB="0" distL="0" distR="0" wp14:anchorId="3F0D5FF1" wp14:editId="7F266B3B">
            <wp:extent cx="7321550" cy="5383927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1516" cy="540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6B117" w14:textId="04ABC8BC" w:rsidR="00FD7B35" w:rsidRDefault="00FD7B35" w:rsidP="00FD7B35">
      <w:pPr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CC22C" wp14:editId="68E5418B">
                <wp:simplePos x="0" y="0"/>
                <wp:positionH relativeFrom="margin">
                  <wp:posOffset>1666442</wp:posOffset>
                </wp:positionH>
                <wp:positionV relativeFrom="page">
                  <wp:posOffset>8471397</wp:posOffset>
                </wp:positionV>
                <wp:extent cx="831600" cy="101600"/>
                <wp:effectExtent l="0" t="0" r="26035" b="127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600" cy="1016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4DC01" id="Прямоугольник 8" o:spid="_x0000_s1026" style="position:absolute;margin-left:131.2pt;margin-top:667.05pt;width:65.5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" fillcolor="#c0504d [3205]" strokecolor="#243f60 [1604]" strokeweight="2pt">
                <w10:wrap anchorx="margin" anchory="page"/>
              </v:rect>
            </w:pict>
          </mc:Fallback>
        </mc:AlternateContent>
      </w:r>
      <w:r w:rsidRPr="00881C52">
        <w:rPr>
          <w:sz w:val="24"/>
          <w:szCs w:val="24"/>
        </w:rPr>
        <w:t>Условные обозначения</w:t>
      </w:r>
      <w:r>
        <w:t xml:space="preserve">                                         -    </w:t>
      </w:r>
      <w:r w:rsidRPr="00150186">
        <w:rPr>
          <w:sz w:val="24"/>
          <w:szCs w:val="24"/>
        </w:rPr>
        <w:t>Ограждающее устройство</w:t>
      </w:r>
    </w:p>
    <w:p w14:paraId="125491B4" w14:textId="77777777" w:rsidR="00FD7B35" w:rsidRDefault="00FD7B35" w:rsidP="00FD7B35">
      <w:pPr>
        <w:ind w:left="-993"/>
      </w:pPr>
      <w:r>
        <w:t>Ограждающее устройство (ворота) устанавливаются в проем между стеной здания ТП и стеной д.16, стр.1 (см. на схеме выше)</w:t>
      </w:r>
    </w:p>
    <w:p w14:paraId="516671C5" w14:textId="77777777" w:rsidR="00FD7B35" w:rsidRDefault="00FD7B35" w:rsidP="00FD7B35">
      <w:pPr>
        <w:ind w:left="-993"/>
      </w:pPr>
      <w:r>
        <w:t>Ограждающее устройство выполнено из сварной металлической решетки, окрашенной в соответствующий облику двора цвет. Калитка в ограждающем устройстве не предусмотрена.</w:t>
      </w:r>
    </w:p>
    <w:p w14:paraId="3AE53450" w14:textId="5AFEE4E9" w:rsidR="003B33D7" w:rsidRDefault="00FD7B35" w:rsidP="00FD7B35">
      <w:pPr>
        <w:ind w:left="-993"/>
        <w:rPr>
          <w:rFonts w:ascii="Times New Roman" w:hAnsi="Times New Roman"/>
          <w:sz w:val="28"/>
        </w:rPr>
      </w:pPr>
      <w:r>
        <w:t>Размер ограждающего устройства длина 3,95 м, высота 2,6 м</w:t>
      </w:r>
    </w:p>
    <w:sectPr w:rsidR="003B33D7" w:rsidSect="00AD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B20BD"/>
    <w:multiLevelType w:val="multilevel"/>
    <w:tmpl w:val="ACDA9684"/>
    <w:lvl w:ilvl="0">
      <w:start w:val="1"/>
      <w:numFmt w:val="decimal"/>
      <w:pStyle w:val="1"/>
      <w:suff w:val="space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0" w:firstLine="851"/>
      </w:pPr>
      <w:rPr>
        <w:rFonts w:hint="default"/>
        <w:b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" w15:restartNumberingAfterBreak="0">
    <w:nsid w:val="1D086692"/>
    <w:multiLevelType w:val="hybridMultilevel"/>
    <w:tmpl w:val="875651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C24D2"/>
    <w:multiLevelType w:val="hybridMultilevel"/>
    <w:tmpl w:val="827C72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765390F"/>
    <w:multiLevelType w:val="hybridMultilevel"/>
    <w:tmpl w:val="496AD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F6190"/>
    <w:multiLevelType w:val="hybridMultilevel"/>
    <w:tmpl w:val="18A6FC5A"/>
    <w:lvl w:ilvl="0" w:tplc="C564130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B9"/>
    <w:rsid w:val="00007F15"/>
    <w:rsid w:val="000178D7"/>
    <w:rsid w:val="00093FF4"/>
    <w:rsid w:val="00117D9F"/>
    <w:rsid w:val="001848BF"/>
    <w:rsid w:val="001860F8"/>
    <w:rsid w:val="00252D9C"/>
    <w:rsid w:val="00253E27"/>
    <w:rsid w:val="00266AC3"/>
    <w:rsid w:val="002751AB"/>
    <w:rsid w:val="002E7E11"/>
    <w:rsid w:val="003A14E0"/>
    <w:rsid w:val="003B33D7"/>
    <w:rsid w:val="003D08B9"/>
    <w:rsid w:val="00511BB5"/>
    <w:rsid w:val="0057676A"/>
    <w:rsid w:val="00772A8A"/>
    <w:rsid w:val="00793926"/>
    <w:rsid w:val="00797E01"/>
    <w:rsid w:val="008772E9"/>
    <w:rsid w:val="00973C53"/>
    <w:rsid w:val="00981643"/>
    <w:rsid w:val="00A56342"/>
    <w:rsid w:val="00AB7E1E"/>
    <w:rsid w:val="00AD7FCE"/>
    <w:rsid w:val="00B34DD3"/>
    <w:rsid w:val="00B84F08"/>
    <w:rsid w:val="00C6262A"/>
    <w:rsid w:val="00C844A4"/>
    <w:rsid w:val="00CE7FC8"/>
    <w:rsid w:val="00D153B5"/>
    <w:rsid w:val="00E309A4"/>
    <w:rsid w:val="00E42FA0"/>
    <w:rsid w:val="00E91A34"/>
    <w:rsid w:val="00F40EAB"/>
    <w:rsid w:val="00F63995"/>
    <w:rsid w:val="00FA3117"/>
    <w:rsid w:val="00FD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D43D2"/>
  <w15:docId w15:val="{AD63F1FC-48D2-4489-86AE-6D69E360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F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252D9C"/>
    <w:pPr>
      <w:keepNext/>
      <w:numPr>
        <w:numId w:val="1"/>
      </w:numPr>
      <w:spacing w:before="240" w:after="60" w:line="360" w:lineRule="auto"/>
      <w:jc w:val="both"/>
      <w:outlineLvl w:val="0"/>
    </w:pPr>
    <w:rPr>
      <w:rFonts w:ascii="Times New Roman" w:hAnsi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252D9C"/>
    <w:pPr>
      <w:keepNext/>
      <w:numPr>
        <w:ilvl w:val="1"/>
        <w:numId w:val="1"/>
      </w:numPr>
      <w:spacing w:before="240" w:after="60" w:line="360" w:lineRule="auto"/>
      <w:jc w:val="both"/>
      <w:outlineLvl w:val="1"/>
    </w:pPr>
    <w:rPr>
      <w:rFonts w:ascii="Times New Roman" w:hAnsi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52D9C"/>
    <w:pPr>
      <w:keepNext/>
      <w:numPr>
        <w:ilvl w:val="2"/>
        <w:numId w:val="1"/>
      </w:numPr>
      <w:spacing w:before="240" w:after="60" w:line="360" w:lineRule="auto"/>
      <w:jc w:val="both"/>
      <w:outlineLvl w:val="2"/>
    </w:pPr>
    <w:rPr>
      <w:rFonts w:ascii="Times New Roman" w:hAnsi="Times New Roman"/>
      <w:b/>
      <w:bCs/>
      <w:sz w:val="28"/>
      <w:szCs w:val="26"/>
    </w:rPr>
  </w:style>
  <w:style w:type="paragraph" w:styleId="4">
    <w:name w:val="heading 4"/>
    <w:basedOn w:val="a"/>
    <w:next w:val="a"/>
    <w:link w:val="40"/>
    <w:qFormat/>
    <w:locked/>
    <w:rsid w:val="00252D9C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252D9C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E7FC8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252D9C"/>
    <w:rPr>
      <w:rFonts w:ascii="Times New Roman" w:hAnsi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52D9C"/>
    <w:rPr>
      <w:rFonts w:ascii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rsid w:val="00252D9C"/>
    <w:rPr>
      <w:rFonts w:ascii="Times New Roman" w:hAnsi="Times New Roman"/>
      <w:b/>
      <w:bCs/>
      <w:sz w:val="28"/>
      <w:szCs w:val="26"/>
    </w:rPr>
  </w:style>
  <w:style w:type="character" w:customStyle="1" w:styleId="40">
    <w:name w:val="Заголовок 4 Знак"/>
    <w:link w:val="4"/>
    <w:rsid w:val="00252D9C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52D9C"/>
    <w:rPr>
      <w:rFonts w:ascii="Times New Roman" w:hAnsi="Times New Roman"/>
      <w:b/>
      <w:sz w:val="28"/>
      <w:szCs w:val="28"/>
    </w:rPr>
  </w:style>
  <w:style w:type="character" w:customStyle="1" w:styleId="apple-converted-space">
    <w:name w:val="apple-converted-space"/>
    <w:rsid w:val="00252D9C"/>
  </w:style>
  <w:style w:type="character" w:styleId="a4">
    <w:name w:val="Emphasis"/>
    <w:qFormat/>
    <w:locked/>
    <w:rsid w:val="00252D9C"/>
    <w:rPr>
      <w:i/>
      <w:iCs/>
    </w:rPr>
  </w:style>
  <w:style w:type="paragraph" w:customStyle="1" w:styleId="a5">
    <w:basedOn w:val="a"/>
    <w:next w:val="a6"/>
    <w:unhideWhenUsed/>
    <w:rsid w:val="00252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caption"/>
    <w:basedOn w:val="a"/>
    <w:next w:val="a"/>
    <w:uiPriority w:val="35"/>
    <w:qFormat/>
    <w:locked/>
    <w:rsid w:val="00252D9C"/>
    <w:pPr>
      <w:spacing w:line="240" w:lineRule="auto"/>
    </w:pPr>
    <w:rPr>
      <w:rFonts w:eastAsia="Calibri"/>
      <w:b/>
      <w:bCs/>
      <w:color w:val="4F81BD"/>
      <w:sz w:val="18"/>
      <w:szCs w:val="18"/>
      <w:lang w:eastAsia="en-US"/>
    </w:rPr>
  </w:style>
  <w:style w:type="paragraph" w:styleId="a8">
    <w:name w:val="No Spacing"/>
    <w:uiPriority w:val="1"/>
    <w:qFormat/>
    <w:rsid w:val="00252D9C"/>
    <w:rPr>
      <w:rFonts w:eastAsia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252D9C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A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311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unhideWhenUsed/>
    <w:rsid w:val="00797E0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  <w:lang w:val="x-none"/>
    </w:rPr>
  </w:style>
  <w:style w:type="character" w:customStyle="1" w:styleId="ac">
    <w:name w:val="Основной текст Знак"/>
    <w:basedOn w:val="a0"/>
    <w:link w:val="ab"/>
    <w:semiHidden/>
    <w:rsid w:val="00797E01"/>
    <w:rPr>
      <w:rFonts w:ascii="Times New Roman" w:hAnsi="Times New Roman"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2021-01-22T07:38:00Z</cp:lastPrinted>
  <dcterms:created xsi:type="dcterms:W3CDTF">2021-01-22T08:47:00Z</dcterms:created>
  <dcterms:modified xsi:type="dcterms:W3CDTF">2021-01-22T08:47:00Z</dcterms:modified>
</cp:coreProperties>
</file>