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4D201B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4D201B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4D201B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4D201B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4D201B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4D201B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2699D71" w14:textId="77777777" w:rsidR="009254B9" w:rsidRDefault="009254B9" w:rsidP="004D201B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33BF0FE5" w14:textId="77777777" w:rsidR="009254B9" w:rsidRDefault="009254B9" w:rsidP="004D201B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A0A7D33" w14:textId="77777777" w:rsidR="009254B9" w:rsidRDefault="009254B9" w:rsidP="004D201B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3266748F" w14:textId="77777777" w:rsidR="009254B9" w:rsidRDefault="009254B9" w:rsidP="004D201B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5F71F8E6" w:rsidR="00EC51F7" w:rsidRPr="00B93606" w:rsidRDefault="00D52485" w:rsidP="004D201B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515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4D20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406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4D201B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4D201B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55B11" w14:textId="77777777" w:rsidR="002D2D14" w:rsidRDefault="002D2D14" w:rsidP="004D201B">
            <w:pPr>
              <w:widowControl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442A8FE2" w14:textId="77777777" w:rsidR="002D2D14" w:rsidRDefault="002D2D14" w:rsidP="004D201B">
            <w:pPr>
              <w:widowControl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4809B39F" w:rsidR="00306825" w:rsidRDefault="00306825" w:rsidP="004D201B">
            <w:pPr>
              <w:widowControl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F8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4D201B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1C2C11B4" w:rsidR="00306825" w:rsidRPr="009254B9" w:rsidRDefault="00306825" w:rsidP="004D201B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254B9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254B9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254B9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254B9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9254B9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9254B9">
        <w:rPr>
          <w:rFonts w:ascii="Times New Roman" w:hAnsi="Times New Roman" w:cs="Times New Roman"/>
          <w:sz w:val="26"/>
          <w:szCs w:val="26"/>
          <w:lang w:eastAsia="ru-RU"/>
        </w:rPr>
        <w:t>обращ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93ED2" w:rsidRPr="009254B9">
        <w:rPr>
          <w:rFonts w:ascii="Times New Roman" w:hAnsi="Times New Roman" w:cs="Times New Roman"/>
          <w:sz w:val="26"/>
          <w:szCs w:val="26"/>
          <w:lang w:eastAsia="ru-RU"/>
        </w:rPr>
        <w:t>ни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E225B" w:rsidRPr="009254B9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69739695"/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622B3A" w:rsidRPr="009254B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/21,</w:t>
      </w:r>
      <w:bookmarkEnd w:id="0"/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300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/21, от 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301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/21, от 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306</w:t>
      </w:r>
      <w:r w:rsidR="0075405C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/21, </w:t>
      </w:r>
      <w:r w:rsidR="005E5EE5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E5EE5" w:rsidRPr="009254B9">
        <w:rPr>
          <w:rFonts w:ascii="Times New Roman" w:hAnsi="Times New Roman" w:cs="Times New Roman"/>
          <w:sz w:val="26"/>
          <w:szCs w:val="26"/>
          <w:lang w:eastAsia="ru-RU"/>
        </w:rPr>
        <w:t>0.0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5E5EE5" w:rsidRPr="009254B9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312</w:t>
      </w:r>
      <w:r w:rsidR="005E5EE5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/21, от 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5E5EE5" w:rsidRPr="009254B9">
        <w:rPr>
          <w:rFonts w:ascii="Times New Roman" w:hAnsi="Times New Roman" w:cs="Times New Roman"/>
          <w:sz w:val="26"/>
          <w:szCs w:val="26"/>
          <w:lang w:eastAsia="ru-RU"/>
        </w:rPr>
        <w:t>.05.2021 № ЦАО-07-11-</w:t>
      </w:r>
      <w:r w:rsidR="0025157E" w:rsidRPr="009254B9">
        <w:rPr>
          <w:rFonts w:ascii="Times New Roman" w:hAnsi="Times New Roman" w:cs="Times New Roman"/>
          <w:sz w:val="26"/>
          <w:szCs w:val="26"/>
          <w:lang w:eastAsia="ru-RU"/>
        </w:rPr>
        <w:t>317</w:t>
      </w:r>
      <w:r w:rsidR="005E5EE5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/21, </w:t>
      </w:r>
      <w:r w:rsidR="00382397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от 21.05.2021 № ЦАО-07-11-321/21, от 25.05.2021 № ЦАО-07-11-331/21, </w:t>
      </w:r>
      <w:r w:rsidR="00D52485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от 03.06.2021 № ЦАО-07-11-382/21, </w:t>
      </w:r>
      <w:bookmarkStart w:id="1" w:name="_Hlk74142744"/>
      <w:r w:rsidR="00D52485" w:rsidRPr="009254B9">
        <w:rPr>
          <w:rFonts w:ascii="Times New Roman" w:hAnsi="Times New Roman" w:cs="Times New Roman"/>
          <w:sz w:val="26"/>
          <w:szCs w:val="26"/>
          <w:lang w:eastAsia="ru-RU"/>
        </w:rPr>
        <w:t>от 02.06.2021 № ЦАО-07-11-383/21,</w:t>
      </w:r>
      <w:bookmarkEnd w:id="1"/>
      <w:r w:rsidR="00421B4E" w:rsidRPr="009254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254B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7CD7B94" w14:textId="77777777" w:rsidR="004D201B" w:rsidRPr="009254B9" w:rsidRDefault="00361FA5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9254B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201B"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проект изменения схемы размещения сезонного кафе по адресу:</w:t>
      </w:r>
    </w:p>
    <w:p w14:paraId="410AA8AB" w14:textId="77777777" w:rsidR="004D201B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Лесная ул., д.5 (ООО «Серый бык») в части изменения площади с 156,0 на 221,95 </w:t>
      </w:r>
      <w:proofErr w:type="spell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0F58209" w14:textId="77777777" w:rsidR="004D201B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внесения изменений в схему размещения сезонных кафе при стационарных предприятиях общественного питания по адресам:</w:t>
      </w:r>
    </w:p>
    <w:p w14:paraId="758A6BE8" w14:textId="77777777" w:rsidR="004D201B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- Садовая-Каретная ул., д.24/7 (ООО «</w:t>
      </w:r>
      <w:proofErr w:type="spell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Квайт</w:t>
      </w:r>
      <w:proofErr w:type="spell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в части изменения площади с 28,8 на 50,82 </w:t>
      </w:r>
      <w:proofErr w:type="spellStart"/>
      <w:proofErr w:type="gram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A5A9EE9" w14:textId="77777777" w:rsidR="004D201B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пл.Тверская</w:t>
      </w:r>
      <w:proofErr w:type="spell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Застава, д.2, стр.2 (ООО «ПУРИ ПУРИ») в части размещения площадью 34,32 </w:t>
      </w:r>
      <w:proofErr w:type="spellStart"/>
      <w:proofErr w:type="gram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18F45C1" w14:textId="77777777" w:rsidR="004D201B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- Самотечная ул., д.1/15 (ООО «</w:t>
      </w:r>
      <w:proofErr w:type="spell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Хелленик</w:t>
      </w:r>
      <w:proofErr w:type="spell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Гудс</w:t>
      </w:r>
      <w:proofErr w:type="spell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в части размещения площадью 50,0 </w:t>
      </w:r>
      <w:proofErr w:type="spell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073F9A5" w14:textId="77777777" w:rsidR="004D201B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0C3D0470" w14:textId="77777777" w:rsidR="004D201B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3531F1EA" w14:textId="1BDFF9D5" w:rsidR="00306825" w:rsidRPr="009254B9" w:rsidRDefault="004D201B" w:rsidP="004D201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9254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A0196AE" w14:textId="5E1B2B95" w:rsidR="00306825" w:rsidRPr="009254B9" w:rsidRDefault="00306825" w:rsidP="004D201B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363E325" w14:textId="77777777" w:rsidR="005E5EE5" w:rsidRPr="009254B9" w:rsidRDefault="005E5EE5" w:rsidP="004D201B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FE4F9F" w14:textId="77777777" w:rsidR="00306825" w:rsidRPr="009254B9" w:rsidRDefault="00306825" w:rsidP="004D201B">
      <w:pPr>
        <w:pStyle w:val="a3"/>
        <w:spacing w:line="21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254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C63D0A5" w14:textId="724754BB" w:rsidR="00264D2C" w:rsidRPr="009254B9" w:rsidRDefault="00306825" w:rsidP="004D201B">
      <w:pPr>
        <w:pStyle w:val="a3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4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</w:t>
      </w:r>
      <w:r w:rsidR="00803409" w:rsidRPr="009254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Pr="009254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proofErr w:type="spellStart"/>
      <w:r w:rsidR="004C7DFB" w:rsidRPr="009254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9254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9254B9">
        <w:rPr>
          <w:rFonts w:ascii="Times New Roman" w:hAnsi="Times New Roman" w:cs="Times New Roman"/>
          <w:sz w:val="26"/>
          <w:szCs w:val="26"/>
        </w:rPr>
        <w:t xml:space="preserve">    </w:t>
      </w:r>
      <w:r w:rsidR="00C75674" w:rsidRPr="00925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75674" w:rsidRPr="009254B9">
        <w:rPr>
          <w:rFonts w:ascii="Times New Roman" w:hAnsi="Times New Roman" w:cs="Times New Roman"/>
          <w:sz w:val="26"/>
          <w:szCs w:val="26"/>
        </w:rPr>
        <w:tab/>
      </w:r>
    </w:p>
    <w:sectPr w:rsidR="00264D2C" w:rsidRPr="009254B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2D2D14"/>
    <w:rsid w:val="00306825"/>
    <w:rsid w:val="00307A4A"/>
    <w:rsid w:val="00313871"/>
    <w:rsid w:val="00320649"/>
    <w:rsid w:val="0032243B"/>
    <w:rsid w:val="00361FA5"/>
    <w:rsid w:val="0038239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D201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54B9"/>
    <w:rsid w:val="009264D6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81735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2021-06-10T12:35:00Z</cp:lastPrinted>
  <dcterms:created xsi:type="dcterms:W3CDTF">2021-06-10T12:31:00Z</dcterms:created>
  <dcterms:modified xsi:type="dcterms:W3CDTF">2021-06-10T12:35:00Z</dcterms:modified>
</cp:coreProperties>
</file>