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EE" w:rsidRDefault="000358EE" w:rsidP="00035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58EE" w:rsidRDefault="000358EE" w:rsidP="000358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0358EE" w:rsidRDefault="000358EE" w:rsidP="000358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58EE" w:rsidRDefault="000358EE" w:rsidP="000358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58EE" w:rsidRDefault="000358EE" w:rsidP="000358EE">
      <w:pPr>
        <w:jc w:val="center"/>
        <w:rPr>
          <w:rFonts w:ascii="Times New Roman" w:hAnsi="Times New Roman"/>
          <w:sz w:val="24"/>
          <w:szCs w:val="24"/>
        </w:rPr>
      </w:pPr>
    </w:p>
    <w:p w:rsidR="000358EE" w:rsidRDefault="000358EE" w:rsidP="000358E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0358EE" w:rsidRDefault="000358EE" w:rsidP="000358E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716/2016</w:t>
      </w:r>
    </w:p>
    <w:p w:rsidR="000F3A7A" w:rsidRDefault="000F3A7A" w:rsidP="000358EE">
      <w:pPr>
        <w:jc w:val="center"/>
      </w:pPr>
    </w:p>
    <w:p w:rsidR="000F3A7A" w:rsidRDefault="000F3A7A" w:rsidP="000F3A7A"/>
    <w:tbl>
      <w:tblPr>
        <w:tblStyle w:val="a5"/>
        <w:tblW w:w="0" w:type="auto"/>
        <w:tblInd w:w="0" w:type="dxa"/>
        <w:tblLook w:val="04A0"/>
      </w:tblPr>
      <w:tblGrid>
        <w:gridCol w:w="4786"/>
      </w:tblGrid>
      <w:tr w:rsidR="000F3A7A" w:rsidTr="000F3A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A7A" w:rsidRDefault="000F3A7A">
            <w:pPr>
              <w:pStyle w:val="a3"/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 внесении изменений в решение Совета депутатов муниципального округа Тверской от 14.04.2016 №639/2016 «О согласовании работ по выполнению локальных мероприятий в рамках выделенного финансирования по постановлению Правительства Москвы от 26.12.12 № 849-ПП «О стимулировании управ районов города Москвы» на 2016 год»</w:t>
            </w:r>
          </w:p>
        </w:tc>
      </w:tr>
    </w:tbl>
    <w:p w:rsidR="000F3A7A" w:rsidRDefault="000F3A7A" w:rsidP="000F3A7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0F3A7A" w:rsidRDefault="000F3A7A" w:rsidP="000F3A7A">
      <w:pPr>
        <w:pStyle w:val="a3"/>
        <w:jc w:val="both"/>
        <w:rPr>
          <w:rStyle w:val="a4"/>
          <w:rFonts w:eastAsiaTheme="minorEastAsia"/>
          <w:b w:val="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 постановлением Правительства Москвы от 26.12.2012 года № 849-ПП «О стимулировании управ районов города Москвы», на основании обращения управы Тверского района города Москвы от 14.10.2016 №ТВ-13-1052/6,</w:t>
      </w:r>
      <w:r>
        <w:rPr>
          <w:rStyle w:val="a4"/>
          <w:rFonts w:eastAsiaTheme="minorEastAsia"/>
          <w:sz w:val="25"/>
          <w:szCs w:val="25"/>
        </w:rPr>
        <w:t xml:space="preserve"> Совет депутатов решил:</w:t>
      </w:r>
    </w:p>
    <w:p w:rsidR="000F3A7A" w:rsidRDefault="000F3A7A" w:rsidP="000F3A7A">
      <w:pPr>
        <w:pStyle w:val="a3"/>
        <w:jc w:val="both"/>
      </w:pP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Внести изменения в решение Совета депутатов муниципального округа Тверской от 14.04.2016 №639/2016 «О согласовании работ по выполнению локальных мероприятий в рамках выделенного финансирования по постановлению Правительства Москвы от 26.12.12 № 849-ПП «О стимулировании управ районов города Москвы» на 2016 год»:</w:t>
      </w: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1.1.Изложить п.1 решения в следующей редакции:</w:t>
      </w: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Согласовать адресный перечень работ   по </w:t>
      </w:r>
      <w:r>
        <w:rPr>
          <w:rFonts w:ascii="Times New Roman" w:hAnsi="Times New Roman" w:cs="Times New Roman"/>
          <w:sz w:val="25"/>
          <w:szCs w:val="25"/>
        </w:rPr>
        <w:t xml:space="preserve"> выполнению локальных мероприятий в рамках выделенного финансирования по постановлению Правительства Москвы от 26.12.12 № 849-ПП «О стимулировании управ районов города Москвы» на 2016 год (Приложение)».</w:t>
      </w: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4.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временно исполняющего полномочия главы </w:t>
      </w:r>
      <w:r>
        <w:rPr>
          <w:rStyle w:val="a4"/>
          <w:rFonts w:eastAsiaTheme="minorEastAsia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м</w:t>
      </w:r>
      <w:r>
        <w:rPr>
          <w:rFonts w:ascii="Times New Roman" w:hAnsi="Times New Roman" w:cs="Times New Roman"/>
          <w:sz w:val="25"/>
          <w:szCs w:val="25"/>
        </w:rPr>
        <w:t>униципального округа Тверской П.А.Малышева.</w:t>
      </w:r>
    </w:p>
    <w:p w:rsidR="000F3A7A" w:rsidRDefault="000F3A7A" w:rsidP="000F3A7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F3A7A" w:rsidRDefault="000F3A7A" w:rsidP="000F3A7A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0F3A7A" w:rsidRDefault="000F3A7A" w:rsidP="000F3A7A">
      <w:pPr>
        <w:pStyle w:val="a3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полномочия</w:t>
      </w:r>
    </w:p>
    <w:p w:rsidR="000F3A7A" w:rsidRDefault="000F3A7A" w:rsidP="000F3A7A">
      <w:pPr>
        <w:pStyle w:val="a3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ab/>
        <w:t xml:space="preserve">                                           П.А.Малышев</w:t>
      </w:r>
    </w:p>
    <w:p w:rsidR="000F3A7A" w:rsidRDefault="000F3A7A" w:rsidP="000F3A7A">
      <w:pPr>
        <w:pStyle w:val="a3"/>
      </w:pPr>
      <w:r>
        <w:t xml:space="preserve">                                                                                                    </w:t>
      </w:r>
    </w:p>
    <w:p w:rsidR="000F3A7A" w:rsidRDefault="000F3A7A" w:rsidP="000F3A7A">
      <w:pPr>
        <w:pStyle w:val="a3"/>
      </w:pPr>
      <w:r>
        <w:t xml:space="preserve">                                                                                                </w:t>
      </w:r>
    </w:p>
    <w:p w:rsidR="000F3A7A" w:rsidRDefault="000F3A7A" w:rsidP="000F3A7A">
      <w:pPr>
        <w:pStyle w:val="a3"/>
      </w:pPr>
    </w:p>
    <w:p w:rsidR="000F3A7A" w:rsidRDefault="000F3A7A" w:rsidP="000F3A7A">
      <w:pPr>
        <w:pStyle w:val="a3"/>
      </w:pPr>
    </w:p>
    <w:p w:rsidR="000F3A7A" w:rsidRDefault="000F3A7A" w:rsidP="000F3A7A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0F3A7A" w:rsidRDefault="000F3A7A" w:rsidP="000F3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F3A7A" w:rsidRDefault="000F3A7A" w:rsidP="000F3A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20.10.2016 № 716 /2016</w:t>
      </w:r>
    </w:p>
    <w:p w:rsidR="000F3A7A" w:rsidRDefault="000F3A7A" w:rsidP="000F3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A7A" w:rsidRDefault="000F3A7A" w:rsidP="000F3A7A">
      <w:pPr>
        <w:spacing w:before="100" w:beforeAutospacing="1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Адресный перечней работ локальных мероприятий в рамках выделенного финансирования по постановлению Правительства Москвы от 26.12.12 № 849-ПП «О стимулировании управ районов города Москвы» на 2016 год</w:t>
      </w:r>
    </w:p>
    <w:p w:rsidR="000F3A7A" w:rsidRDefault="000F3A7A" w:rsidP="000F3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3A7A" w:rsidRDefault="000F3A7A" w:rsidP="000F3A7A">
      <w:pPr>
        <w:tabs>
          <w:tab w:val="left" w:pos="3450"/>
        </w:tabs>
        <w:rPr>
          <w:rFonts w:asciiTheme="minorHAnsi" w:hAnsiTheme="minorHAnsi" w:cstheme="minorBidi"/>
          <w:sz w:val="22"/>
          <w:szCs w:val="22"/>
        </w:rPr>
      </w:pPr>
      <w:r>
        <w:tab/>
      </w:r>
    </w:p>
    <w:tbl>
      <w:tblPr>
        <w:tblStyle w:val="a5"/>
        <w:tblW w:w="6945" w:type="dxa"/>
        <w:tblInd w:w="1101" w:type="dxa"/>
        <w:tblLayout w:type="fixed"/>
        <w:tblLook w:val="04A0"/>
      </w:tblPr>
      <w:tblGrid>
        <w:gridCol w:w="1134"/>
        <w:gridCol w:w="4110"/>
        <w:gridCol w:w="1701"/>
      </w:tblGrid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Бутырский Вал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46,8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Краснопролетарская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254,3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Оружейный пер.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308,5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Самотечная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5 970,2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1 212,0</w:t>
            </w:r>
          </w:p>
        </w:tc>
      </w:tr>
      <w:tr w:rsidR="000F3A7A" w:rsidTr="000F3A7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Тверская - Ямская 2-я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464,7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Тверская - Ямская 3-я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1 858,5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Фадеева 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2 505,5</w:t>
            </w:r>
          </w:p>
        </w:tc>
      </w:tr>
      <w:tr w:rsidR="000F3A7A" w:rsidTr="000F3A7A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7A" w:rsidRDefault="000F3A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12 620,5</w:t>
            </w:r>
          </w:p>
        </w:tc>
      </w:tr>
    </w:tbl>
    <w:p w:rsidR="000F3A7A" w:rsidRDefault="000F3A7A" w:rsidP="000F3A7A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0F3A7A" w:rsidRDefault="000F3A7A" w:rsidP="000F3A7A">
      <w:pPr>
        <w:tabs>
          <w:tab w:val="left" w:pos="3450"/>
        </w:tabs>
      </w:pPr>
    </w:p>
    <w:p w:rsidR="002B4F86" w:rsidRPr="000F3A7A" w:rsidRDefault="002B4F86" w:rsidP="000F3A7A"/>
    <w:sectPr w:rsidR="002B4F86" w:rsidRPr="000F3A7A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8E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58EE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3A7A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6ACF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27C3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A7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rsid w:val="000F3A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5">
    <w:name w:val="Table Grid"/>
    <w:basedOn w:val="a1"/>
    <w:uiPriority w:val="59"/>
    <w:rsid w:val="000F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2016-10-21T06:50:00Z</dcterms:created>
  <dcterms:modified xsi:type="dcterms:W3CDTF">2016-10-21T07:04:00Z</dcterms:modified>
</cp:coreProperties>
</file>