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44" w:rsidRDefault="00725F44" w:rsidP="00725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25F44" w:rsidRDefault="00725F44" w:rsidP="00725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725F44" w:rsidRDefault="00725F44" w:rsidP="00725F44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725F44" w:rsidRDefault="00725F44" w:rsidP="00725F44">
      <w:pPr>
        <w:spacing w:line="326" w:lineRule="exact"/>
        <w:ind w:left="40"/>
        <w:jc w:val="center"/>
        <w:rPr>
          <w:b/>
          <w:bCs/>
          <w:color w:val="000000"/>
          <w:sz w:val="28"/>
          <w:szCs w:val="28"/>
        </w:rPr>
      </w:pPr>
    </w:p>
    <w:p w:rsidR="00725F44" w:rsidRDefault="00725F44" w:rsidP="00725F44">
      <w:pPr>
        <w:pStyle w:val="a3"/>
        <w:rPr>
          <w:rStyle w:val="3"/>
          <w:rFonts w:eastAsia="Calibri"/>
          <w:sz w:val="24"/>
          <w:szCs w:val="24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>
        <w:rPr>
          <w:rStyle w:val="3"/>
          <w:rFonts w:eastAsia="Calibri"/>
          <w:sz w:val="24"/>
          <w:szCs w:val="24"/>
        </w:rPr>
        <w:t>14.04.2016  №  642 /2016</w:t>
      </w:r>
    </w:p>
    <w:p w:rsidR="00725F44" w:rsidRDefault="00725F44" w:rsidP="00725F44">
      <w:pPr>
        <w:jc w:val="center"/>
      </w:pPr>
    </w:p>
    <w:p w:rsidR="00725F44" w:rsidRDefault="00725F44" w:rsidP="00725F44">
      <w:pPr>
        <w:pStyle w:val="a3"/>
        <w:rPr>
          <w:rStyle w:val="a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725F44" w:rsidRPr="00725F44" w:rsidRDefault="00725F44" w:rsidP="00725F44">
      <w:pPr>
        <w:pStyle w:val="a3"/>
        <w:rPr>
          <w:rStyle w:val="a4"/>
          <w:rFonts w:ascii="Times New Roman" w:hAnsi="Times New Roman" w:cs="Times New Roman"/>
          <w:sz w:val="25"/>
          <w:szCs w:val="25"/>
        </w:rPr>
      </w:pPr>
      <w:r w:rsidRPr="00725F44">
        <w:rPr>
          <w:rStyle w:val="a4"/>
          <w:rFonts w:ascii="Times New Roman" w:hAnsi="Times New Roman" w:cs="Times New Roman"/>
          <w:sz w:val="25"/>
          <w:szCs w:val="25"/>
        </w:rPr>
        <w:t>О согласовании    установки    ограждающего устройства</w:t>
      </w:r>
    </w:p>
    <w:p w:rsidR="00725F44" w:rsidRPr="00725F44" w:rsidRDefault="00725F44" w:rsidP="00725F44">
      <w:pPr>
        <w:pStyle w:val="a3"/>
        <w:rPr>
          <w:rStyle w:val="a4"/>
          <w:rFonts w:ascii="Times New Roman" w:hAnsi="Times New Roman" w:cs="Times New Roman"/>
          <w:sz w:val="25"/>
          <w:szCs w:val="25"/>
        </w:rPr>
      </w:pPr>
      <w:r w:rsidRPr="00725F44">
        <w:rPr>
          <w:rStyle w:val="a4"/>
          <w:rFonts w:ascii="Times New Roman" w:hAnsi="Times New Roman" w:cs="Times New Roman"/>
          <w:sz w:val="25"/>
          <w:szCs w:val="25"/>
        </w:rPr>
        <w:t xml:space="preserve"> по адресу: Горлов туп,  д.13, стр.1 </w:t>
      </w:r>
    </w:p>
    <w:p w:rsidR="00725F44" w:rsidRDefault="00725F44" w:rsidP="00725F4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 </w:t>
      </w:r>
    </w:p>
    <w:p w:rsidR="00725F44" w:rsidRPr="00725F44" w:rsidRDefault="00725F44" w:rsidP="00725F44">
      <w:pPr>
        <w:pStyle w:val="a3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 w:rsidRPr="00725F44">
        <w:rPr>
          <w:rStyle w:val="a4"/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  <w:proofErr w:type="gramEnd"/>
    </w:p>
    <w:p w:rsidR="00725F44" w:rsidRDefault="00725F44" w:rsidP="00725F44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Согласовать  установку ограждающего  устройства на придомовой территории по адресу:  </w:t>
      </w:r>
      <w:proofErr w:type="gramStart"/>
      <w:r>
        <w:rPr>
          <w:rFonts w:ascii="Times New Roman" w:hAnsi="Times New Roman" w:cs="Times New Roman"/>
          <w:sz w:val="25"/>
          <w:szCs w:val="25"/>
        </w:rPr>
        <w:t>Горлов туп., д.13, стр.1  (ворота) согласно   схеме размещения и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пользования, определяемые в соответствии с законодательством Российской Федерации о градостроительной деятельности.</w:t>
      </w:r>
    </w:p>
    <w:p w:rsidR="00725F44" w:rsidRDefault="00725F44" w:rsidP="00725F4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Инициативной  группе, обратившейся   по вопросу  установки  ограждающего устройства по адресу:  Горлов туп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., </w:t>
      </w:r>
      <w:proofErr w:type="gramEnd"/>
      <w:r>
        <w:rPr>
          <w:rFonts w:ascii="Times New Roman" w:hAnsi="Times New Roman" w:cs="Times New Roman"/>
          <w:sz w:val="25"/>
          <w:szCs w:val="25"/>
        </w:rPr>
        <w:t>д.13, стр.1, обеспечить  возможность пользования ограждающим  устройством  всеми  собственниками   помещений   многоквартирных  домов  по   вышеуказанному адресу.</w:t>
      </w:r>
    </w:p>
    <w:p w:rsidR="00725F44" w:rsidRDefault="00725F44" w:rsidP="00725F4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Направить настоящее решение в Департамент территориальных органов  исполнительной власти города Москва,</w:t>
      </w:r>
      <w:r>
        <w:rPr>
          <w:rStyle w:val="a4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725F44" w:rsidRDefault="00725F44" w:rsidP="00725F4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5"/>
          <w:szCs w:val="25"/>
        </w:rPr>
        <w:t>www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</w:p>
    <w:p w:rsidR="00725F44" w:rsidRDefault="00725F44" w:rsidP="00725F4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725F44" w:rsidRDefault="00725F44" w:rsidP="00725F4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 Малышева.</w:t>
      </w:r>
    </w:p>
    <w:p w:rsidR="00725F44" w:rsidRDefault="00725F44" w:rsidP="00725F4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725F44" w:rsidRDefault="00725F44" w:rsidP="00725F4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725F44" w:rsidRDefault="00725F44" w:rsidP="00725F44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725F44" w:rsidRDefault="00725F44" w:rsidP="00725F44"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П.А.Малышев</w:t>
      </w:r>
    </w:p>
    <w:p w:rsidR="002B4F86" w:rsidRPr="00725F44" w:rsidRDefault="002B4F86" w:rsidP="00725F44">
      <w:pPr>
        <w:tabs>
          <w:tab w:val="left" w:pos="3360"/>
        </w:tabs>
      </w:pPr>
    </w:p>
    <w:sectPr w:rsidR="002B4F86" w:rsidRPr="00725F44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44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5F44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8D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F4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725F44"/>
    <w:rPr>
      <w:b/>
      <w:bCs/>
    </w:rPr>
  </w:style>
  <w:style w:type="character" w:customStyle="1" w:styleId="3">
    <w:name w:val="Основной текст (3)"/>
    <w:basedOn w:val="a0"/>
    <w:rsid w:val="00725F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2016-04-15T07:21:00Z</dcterms:created>
  <dcterms:modified xsi:type="dcterms:W3CDTF">2016-04-15T07:22:00Z</dcterms:modified>
</cp:coreProperties>
</file>