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E7A" w:rsidRDefault="00152E7A"/>
    <w:p w:rsidR="00152E7A" w:rsidRPr="00152E7A" w:rsidRDefault="00152E7A" w:rsidP="0015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52E7A">
        <w:rPr>
          <w:rFonts w:ascii="Times New Roman" w:eastAsia="Calibri" w:hAnsi="Times New Roman" w:cs="Arial"/>
          <w:b/>
          <w:sz w:val="28"/>
          <w:szCs w:val="28"/>
          <w:lang w:eastAsia="ru-RU"/>
        </w:rPr>
        <w:t>СОВЕТ ДЕПУТАТОВ</w:t>
      </w:r>
    </w:p>
    <w:p w:rsidR="00152E7A" w:rsidRPr="00152E7A" w:rsidRDefault="00152E7A" w:rsidP="0015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  <w:r w:rsidRPr="00152E7A">
        <w:rPr>
          <w:rFonts w:ascii="Times New Roman" w:eastAsia="Calibri" w:hAnsi="Times New Roman" w:cs="Arial"/>
          <w:b/>
          <w:sz w:val="28"/>
          <w:szCs w:val="28"/>
          <w:lang w:eastAsia="ru-RU"/>
        </w:rPr>
        <w:t xml:space="preserve">МУНИЦИПАЛЬНОГО ОКРУГА </w:t>
      </w:r>
      <w:proofErr w:type="gramStart"/>
      <w:r w:rsidRPr="00152E7A">
        <w:rPr>
          <w:rFonts w:ascii="Times New Roman" w:eastAsia="Calibri" w:hAnsi="Times New Roman" w:cs="Arial"/>
          <w:b/>
          <w:sz w:val="28"/>
          <w:szCs w:val="28"/>
          <w:lang w:eastAsia="ru-RU"/>
        </w:rPr>
        <w:t>ТВЕРСКОЙ</w:t>
      </w:r>
      <w:proofErr w:type="gramEnd"/>
    </w:p>
    <w:p w:rsidR="00152E7A" w:rsidRPr="00152E7A" w:rsidRDefault="00152E7A" w:rsidP="0015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sz w:val="28"/>
          <w:szCs w:val="28"/>
          <w:lang w:eastAsia="ru-RU"/>
        </w:rPr>
      </w:pPr>
    </w:p>
    <w:p w:rsidR="00152E7A" w:rsidRPr="00152E7A" w:rsidRDefault="00152E7A" w:rsidP="0015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</w:pPr>
      <w:r w:rsidRPr="00152E7A">
        <w:rPr>
          <w:rFonts w:ascii="Times New Roman" w:eastAsia="Calibri" w:hAnsi="Times New Roman" w:cs="Arial"/>
          <w:b/>
          <w:bCs/>
          <w:sz w:val="28"/>
          <w:szCs w:val="28"/>
          <w:lang w:eastAsia="ru-RU"/>
        </w:rPr>
        <w:t>РЕШЕНИЕ</w:t>
      </w:r>
    </w:p>
    <w:p w:rsidR="00152E7A" w:rsidRPr="00152E7A" w:rsidRDefault="00152E7A" w:rsidP="00152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152E7A" w:rsidRPr="00152E7A" w:rsidRDefault="00152E7A" w:rsidP="00152E7A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152E7A"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19.01.2017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6</w:t>
      </w:r>
      <w:bookmarkStart w:id="0" w:name="_GoBack"/>
      <w:bookmarkEnd w:id="0"/>
      <w:r w:rsidRPr="00152E7A">
        <w:rPr>
          <w:rFonts w:ascii="Times New Roman" w:eastAsia="Calibri" w:hAnsi="Times New Roman" w:cs="Arial"/>
          <w:sz w:val="24"/>
          <w:szCs w:val="24"/>
          <w:lang w:eastAsia="ru-RU"/>
        </w:rPr>
        <w:t>/2017</w:t>
      </w:r>
    </w:p>
    <w:p w:rsidR="00152E7A" w:rsidRPr="00152E7A" w:rsidRDefault="00152E7A" w:rsidP="00152E7A">
      <w:pPr>
        <w:jc w:val="center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</w:tblGrid>
      <w:tr w:rsidR="00152E7A" w:rsidTr="00E0270B">
        <w:trPr>
          <w:trHeight w:val="854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152E7A" w:rsidRDefault="00152E7A" w:rsidP="00E0270B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</w:p>
          <w:p w:rsidR="00152E7A" w:rsidRDefault="00152E7A" w:rsidP="00E0270B">
            <w:pPr>
              <w:pStyle w:val="a3"/>
              <w:jc w:val="both"/>
              <w:rPr>
                <w:rStyle w:val="a5"/>
                <w:sz w:val="24"/>
                <w:szCs w:val="24"/>
                <w:lang w:eastAsia="en-US"/>
              </w:rPr>
            </w:pPr>
            <w:r w:rsidRPr="004C339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О согла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совании</w:t>
            </w:r>
            <w:r w:rsidRPr="004C3399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установки    ограждающих  устройств   по адресу: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Москва, </w:t>
            </w:r>
            <w:proofErr w:type="gramStart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Тихвинский</w:t>
            </w:r>
            <w:proofErr w:type="gramEnd"/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пер., д.10/12, стр.4</w:t>
            </w:r>
          </w:p>
        </w:tc>
      </w:tr>
    </w:tbl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E7A" w:rsidRDefault="00152E7A" w:rsidP="00152E7A">
      <w:pPr>
        <w:pStyle w:val="a3"/>
        <w:jc w:val="both"/>
        <w:rPr>
          <w:rStyle w:val="a5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Совет депутатов решил:</w:t>
      </w:r>
      <w:proofErr w:type="gramEnd"/>
    </w:p>
    <w:p w:rsidR="00152E7A" w:rsidRDefault="00152E7A" w:rsidP="00152E7A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Согласовать   установку ограждающих устройств  на придомовой территории многоквартирного дома по адресу: Москва, </w:t>
      </w:r>
      <w:proofErr w:type="gramStart"/>
      <w:r w:rsidRPr="004C3399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>Тихвинский</w:t>
      </w:r>
      <w:proofErr w:type="gramEnd"/>
      <w:r w:rsidRPr="004C3399">
        <w:rPr>
          <w:rStyle w:val="a5"/>
          <w:rFonts w:ascii="Times New Roman" w:hAnsi="Times New Roman" w:cs="Times New Roman"/>
          <w:b w:val="0"/>
          <w:sz w:val="24"/>
          <w:szCs w:val="24"/>
          <w:lang w:eastAsia="en-US"/>
        </w:rPr>
        <w:t xml:space="preserve"> пер., д.10/12, стр.4</w:t>
      </w:r>
      <w:r>
        <w:rPr>
          <w:rFonts w:ascii="Times New Roman" w:hAnsi="Times New Roman" w:cs="Times New Roman"/>
          <w:sz w:val="24"/>
          <w:szCs w:val="24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Опубликовать настоящее решение в бюллетене «Московский муниципальный вестник»  и  разместить на официальном сайте  муниципального округа Тверской  по адресу: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www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tver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принятия.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2E7A" w:rsidRDefault="00152E7A" w:rsidP="00152E7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полномочия </w:t>
      </w:r>
    </w:p>
    <w:p w:rsidR="00152E7A" w:rsidRPr="004C3399" w:rsidRDefault="00152E7A" w:rsidP="00152E7A">
      <w:pPr>
        <w:tabs>
          <w:tab w:val="left" w:pos="4185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округа Тверской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П.А. Малышев</w:t>
      </w:r>
    </w:p>
    <w:p w:rsidR="002B4E91" w:rsidRPr="00152E7A" w:rsidRDefault="002B4E91" w:rsidP="00152E7A">
      <w:pPr>
        <w:ind w:firstLine="708"/>
      </w:pPr>
    </w:p>
    <w:sectPr w:rsidR="002B4E91" w:rsidRPr="00152E7A" w:rsidSect="00152E7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07"/>
    <w:rsid w:val="00152E7A"/>
    <w:rsid w:val="002B4E91"/>
    <w:rsid w:val="00C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7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2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2E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2E7A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152E7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52E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2</cp:revision>
  <dcterms:created xsi:type="dcterms:W3CDTF">2017-01-20T06:02:00Z</dcterms:created>
  <dcterms:modified xsi:type="dcterms:W3CDTF">2017-01-20T06:04:00Z</dcterms:modified>
</cp:coreProperties>
</file>