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91" w:rsidRDefault="00274D91" w:rsidP="00274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74D91" w:rsidRDefault="00274D91" w:rsidP="00274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274D91" w:rsidRDefault="00274D91" w:rsidP="00274D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4D91" w:rsidRDefault="00274D91" w:rsidP="00274D9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74D91" w:rsidRDefault="00274D91" w:rsidP="00274D91">
      <w:pPr>
        <w:jc w:val="center"/>
        <w:rPr>
          <w:rFonts w:ascii="Times New Roman" w:hAnsi="Times New Roman"/>
          <w:sz w:val="24"/>
          <w:szCs w:val="24"/>
        </w:rPr>
      </w:pPr>
    </w:p>
    <w:p w:rsidR="00274D91" w:rsidRDefault="00274D91" w:rsidP="00274D91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274D91" w:rsidRDefault="00274D91" w:rsidP="00274D91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20.10.2016 № 730/2016</w:t>
      </w:r>
    </w:p>
    <w:p w:rsidR="009C0EA4" w:rsidRDefault="009C0EA4" w:rsidP="00274D91">
      <w:pPr>
        <w:jc w:val="center"/>
      </w:pPr>
    </w:p>
    <w:p w:rsidR="009C0EA4" w:rsidRPr="009C0EA4" w:rsidRDefault="009C0EA4" w:rsidP="009C0EA4"/>
    <w:p w:rsidR="009C0EA4" w:rsidRDefault="009C0EA4" w:rsidP="009C0EA4"/>
    <w:tbl>
      <w:tblPr>
        <w:tblStyle w:val="a4"/>
        <w:tblW w:w="0" w:type="auto"/>
        <w:tblLook w:val="04A0"/>
      </w:tblPr>
      <w:tblGrid>
        <w:gridCol w:w="4644"/>
      </w:tblGrid>
      <w:tr w:rsidR="009C0EA4" w:rsidRPr="009C0EA4" w:rsidTr="009C0EA4">
        <w:trPr>
          <w:trHeight w:val="85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EA4" w:rsidRPr="009C0EA4" w:rsidRDefault="009C0EA4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0EA4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 согласовании    установки    ограждающих  устройств   по адресу: </w:t>
            </w:r>
          </w:p>
          <w:p w:rsidR="009C0EA4" w:rsidRPr="009C0EA4" w:rsidRDefault="009C0EA4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0EA4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Москва, </w:t>
            </w:r>
            <w:proofErr w:type="spellStart"/>
            <w:r w:rsidRPr="009C0EA4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Вадковский</w:t>
            </w:r>
            <w:proofErr w:type="spellEnd"/>
            <w:r w:rsidRPr="009C0EA4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пер., д.16</w:t>
            </w:r>
          </w:p>
        </w:tc>
      </w:tr>
    </w:tbl>
    <w:p w:rsidR="009C0EA4" w:rsidRPr="009C0EA4" w:rsidRDefault="009C0EA4" w:rsidP="009C0E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0EA4" w:rsidRDefault="009C0EA4" w:rsidP="009C0EA4">
      <w:pPr>
        <w:pStyle w:val="a3"/>
        <w:jc w:val="both"/>
        <w:rPr>
          <w:rStyle w:val="a5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 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>Совет депутатов решил:</w:t>
      </w:r>
      <w:proofErr w:type="gramEnd"/>
    </w:p>
    <w:p w:rsidR="009C0EA4" w:rsidRDefault="009C0EA4" w:rsidP="009C0EA4">
      <w:pPr>
        <w:pStyle w:val="a3"/>
        <w:jc w:val="both"/>
      </w:pPr>
      <w:r>
        <w:rPr>
          <w:rFonts w:ascii="Times New Roman" w:hAnsi="Times New Roman" w:cs="Times New Roman"/>
          <w:sz w:val="25"/>
          <w:szCs w:val="25"/>
        </w:rPr>
        <w:t>1. Согласовать   установку ог</w:t>
      </w:r>
      <w:r w:rsidR="00285CEE">
        <w:rPr>
          <w:rFonts w:ascii="Times New Roman" w:hAnsi="Times New Roman" w:cs="Times New Roman"/>
          <w:sz w:val="25"/>
          <w:szCs w:val="25"/>
        </w:rPr>
        <w:t>раждающих устройств  (шлагбаум</w:t>
      </w:r>
      <w:r>
        <w:rPr>
          <w:rFonts w:ascii="Times New Roman" w:hAnsi="Times New Roman" w:cs="Times New Roman"/>
          <w:sz w:val="25"/>
          <w:szCs w:val="25"/>
        </w:rPr>
        <w:t xml:space="preserve">) на придомовой территории многоквартирного дома по адресу: Москва, </w:t>
      </w:r>
      <w:proofErr w:type="spellStart"/>
      <w:r w:rsidRPr="009C0EA4">
        <w:rPr>
          <w:rStyle w:val="a5"/>
          <w:rFonts w:ascii="Times New Roman" w:hAnsi="Times New Roman" w:cs="Times New Roman"/>
          <w:b w:val="0"/>
          <w:sz w:val="26"/>
          <w:szCs w:val="26"/>
          <w:lang w:eastAsia="en-US"/>
        </w:rPr>
        <w:t>Вадковский</w:t>
      </w:r>
      <w:proofErr w:type="spellEnd"/>
      <w:r w:rsidRPr="009C0EA4">
        <w:rPr>
          <w:rStyle w:val="a5"/>
          <w:rFonts w:ascii="Times New Roman" w:hAnsi="Times New Roman" w:cs="Times New Roman"/>
          <w:b w:val="0"/>
          <w:sz w:val="26"/>
          <w:szCs w:val="26"/>
          <w:lang w:eastAsia="en-US"/>
        </w:rPr>
        <w:t xml:space="preserve"> пер., д.16</w:t>
      </w:r>
      <w:r>
        <w:rPr>
          <w:rFonts w:ascii="Times New Roman" w:hAnsi="Times New Roman" w:cs="Times New Roman"/>
          <w:sz w:val="25"/>
          <w:szCs w:val="25"/>
        </w:rPr>
        <w:t xml:space="preserve"> 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Москве».</w:t>
      </w:r>
    </w:p>
    <w:p w:rsidR="009C0EA4" w:rsidRDefault="009C0EA4" w:rsidP="009C0EA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9C0EA4" w:rsidRDefault="009C0EA4" w:rsidP="009C0EA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3.Направить настоящее решение в Департамент территориальных органов  исполнительной власти города Москва,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9C0EA4" w:rsidRDefault="009C0EA4" w:rsidP="009C0EA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4. Опубликовать настоящее решение в бюллетене «Московский муниципальный вестник»  и  разместить на официальном сайте  муниципального округа Тверской  </w:t>
      </w:r>
      <w:r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C0EA4" w:rsidRDefault="009C0EA4" w:rsidP="009C0EA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Настоящее решение вступает в силу со дня его принятия.</w:t>
      </w:r>
    </w:p>
    <w:p w:rsidR="009C0EA4" w:rsidRDefault="009C0EA4" w:rsidP="009C0EA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Павленко.</w:t>
      </w:r>
    </w:p>
    <w:p w:rsidR="009C0EA4" w:rsidRDefault="009C0EA4" w:rsidP="009C0EA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9C0EA4" w:rsidRDefault="009C0EA4" w:rsidP="009C0EA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9C0EA4" w:rsidRDefault="009C0EA4" w:rsidP="009C0EA4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9C0EA4" w:rsidRDefault="009C0EA4" w:rsidP="009C0EA4">
      <w:pPr>
        <w:tabs>
          <w:tab w:val="left" w:pos="4185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                 П.А.Малышев</w:t>
      </w:r>
    </w:p>
    <w:p w:rsidR="002B4F86" w:rsidRPr="009C0EA4" w:rsidRDefault="002B4F86" w:rsidP="009C0EA4"/>
    <w:sectPr w:rsidR="002B4F86" w:rsidRPr="009C0EA4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D91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4D91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CEE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0EA4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AF6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1236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46C5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EA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C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C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6</cp:revision>
  <dcterms:created xsi:type="dcterms:W3CDTF">2016-10-21T07:55:00Z</dcterms:created>
  <dcterms:modified xsi:type="dcterms:W3CDTF">2016-10-26T08:19:00Z</dcterms:modified>
</cp:coreProperties>
</file>